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02CE" w14:textId="18921B81" w:rsidR="00D51892" w:rsidRPr="00D51892" w:rsidRDefault="00D51892" w:rsidP="00F513FD">
      <w:pPr>
        <w:rPr>
          <w:rFonts w:cs="Arial"/>
          <w:b/>
        </w:rPr>
      </w:pPr>
      <w:r w:rsidRPr="00D51892">
        <w:rPr>
          <w:rFonts w:cs="Arial"/>
          <w:b/>
        </w:rPr>
        <w:t>Time Entry and Submittal – Positive Duration Quick Reference Guide</w:t>
      </w:r>
    </w:p>
    <w:p w14:paraId="78C1FCE4" w14:textId="1CEA45D9" w:rsidR="00D51892" w:rsidRDefault="00D51892" w:rsidP="00F513FD">
      <w:pPr>
        <w:rPr>
          <w:rFonts w:cs="Arial"/>
        </w:rPr>
      </w:pPr>
      <w:r w:rsidRPr="00D51892">
        <w:rPr>
          <w:rFonts w:cs="Arial"/>
          <w:b/>
        </w:rPr>
        <w:t>Last Updated:</w:t>
      </w:r>
      <w:r w:rsidR="00450698">
        <w:rPr>
          <w:rFonts w:cs="Arial"/>
        </w:rPr>
        <w:t>11</w:t>
      </w:r>
      <w:r w:rsidR="00343E47">
        <w:rPr>
          <w:rFonts w:cs="Arial"/>
        </w:rPr>
        <w:t>/1</w:t>
      </w:r>
      <w:r w:rsidR="00450698">
        <w:rPr>
          <w:rFonts w:cs="Arial"/>
        </w:rPr>
        <w:t>3</w:t>
      </w:r>
      <w:r w:rsidR="00343E47">
        <w:rPr>
          <w:rFonts w:cs="Arial"/>
        </w:rPr>
        <w:t>/2023</w:t>
      </w:r>
    </w:p>
    <w:p w14:paraId="3F531C21" w14:textId="3853B3E9" w:rsidR="00B11FB8" w:rsidRDefault="00BF5689" w:rsidP="00B807CA">
      <w:pPr>
        <w:rPr>
          <w:rFonts w:cs="Arial"/>
          <w:color w:val="FF0000"/>
        </w:rPr>
      </w:pPr>
      <w:r>
        <w:rPr>
          <w:rFonts w:cs="Arial"/>
        </w:rPr>
        <w:t>Employees assigned the Positive Duration time entry profile are required to enter the number of hour</w:t>
      </w:r>
      <w:r w:rsidR="00F513FD">
        <w:rPr>
          <w:rFonts w:cs="Arial"/>
        </w:rPr>
        <w:t xml:space="preserve">s worked on each </w:t>
      </w:r>
      <w:r w:rsidR="000275BE">
        <w:rPr>
          <w:rFonts w:cs="Arial"/>
        </w:rPr>
        <w:t>workday</w:t>
      </w:r>
      <w:r w:rsidR="00F513FD">
        <w:rPr>
          <w:rFonts w:cs="Arial"/>
        </w:rPr>
        <w:t>.</w:t>
      </w:r>
      <w:r w:rsidR="00BE1B6B">
        <w:rPr>
          <w:rFonts w:cs="Arial"/>
        </w:rPr>
        <w:t xml:space="preserve"> </w:t>
      </w:r>
      <w:r w:rsidR="003F7ACD" w:rsidRPr="00FC234B">
        <w:rPr>
          <w:rFonts w:cs="Arial"/>
          <w:b/>
        </w:rPr>
        <w:t>Timesheets must be submitted after you have worked your final day or shift before the end of each</w:t>
      </w:r>
      <w:r w:rsidR="00F513FD" w:rsidRPr="00FC234B">
        <w:rPr>
          <w:rFonts w:cs="Arial"/>
          <w:b/>
        </w:rPr>
        <w:t xml:space="preserve"> week</w:t>
      </w:r>
      <w:r w:rsidR="003F7ACD" w:rsidRPr="00FC234B">
        <w:rPr>
          <w:rFonts w:cs="Arial"/>
          <w:b/>
        </w:rPr>
        <w:t>.</w:t>
      </w:r>
      <w:r w:rsidR="003F7ACD">
        <w:rPr>
          <w:rFonts w:cs="Arial"/>
        </w:rPr>
        <w:t xml:space="preserve"> After submitting your timesheet, it flows to your supervisor for approval</w:t>
      </w:r>
      <w:r w:rsidR="00ED18FD">
        <w:rPr>
          <w:rFonts w:cs="Arial"/>
        </w:rPr>
        <w:t>.</w:t>
      </w:r>
      <w:r w:rsidR="00ED18FD" w:rsidRPr="00ED18FD">
        <w:rPr>
          <w:rFonts w:cs="Arial"/>
        </w:rPr>
        <w:t xml:space="preserve"> </w:t>
      </w:r>
    </w:p>
    <w:sdt>
      <w:sdtPr>
        <w:rPr>
          <w:rFonts w:ascii="Arial" w:hAnsi="Arial"/>
          <w:color w:val="auto"/>
          <w:spacing w:val="0"/>
          <w:sz w:val="20"/>
          <w:szCs w:val="20"/>
          <w:lang w:bidi="ar-SA"/>
        </w:rPr>
        <w:id w:val="-1807694187"/>
        <w:docPartObj>
          <w:docPartGallery w:val="Table of Contents"/>
          <w:docPartUnique/>
        </w:docPartObj>
      </w:sdtPr>
      <w:sdtEndPr>
        <w:rPr>
          <w:rFonts w:ascii="Impact" w:hAnsi="Impact"/>
          <w:b/>
          <w:bCs/>
          <w:noProof/>
          <w:color w:val="C28E0E"/>
          <w:spacing w:val="20"/>
          <w:sz w:val="32"/>
          <w:szCs w:val="26"/>
        </w:rPr>
      </w:sdtEndPr>
      <w:sdtContent>
        <w:p w14:paraId="726AE6D1" w14:textId="77777777" w:rsidR="00B11FB8" w:rsidRPr="00E94D64" w:rsidRDefault="00B11FB8" w:rsidP="00F513FD">
          <w:pPr>
            <w:pStyle w:val="TOCHeading"/>
            <w:jc w:val="center"/>
            <w:rPr>
              <w:rStyle w:val="Heading1Char"/>
            </w:rPr>
          </w:pPr>
          <w:r w:rsidRPr="00E94D64">
            <w:rPr>
              <w:rStyle w:val="Heading1Char"/>
            </w:rPr>
            <w:t>Contents</w:t>
          </w:r>
        </w:p>
        <w:p w14:paraId="6DC764EF" w14:textId="55B6F48A" w:rsidR="000F5B95" w:rsidRDefault="00B11FB8">
          <w:pPr>
            <w:pStyle w:val="TOC1"/>
            <w:tabs>
              <w:tab w:val="right" w:leader="dot" w:pos="10250"/>
            </w:tabs>
            <w:rPr>
              <w:rFonts w:asciiTheme="minorHAnsi" w:eastAsiaTheme="minorEastAsia" w:hAnsiTheme="minorHAnsi"/>
              <w:noProof/>
              <w:kern w:val="2"/>
              <w:sz w:val="22"/>
              <w:szCs w:val="22"/>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50780397" w:history="1">
            <w:r w:rsidR="000F5B95" w:rsidRPr="008A3297">
              <w:rPr>
                <w:rStyle w:val="Hyperlink"/>
                <w:rFonts w:cs="Arial"/>
                <w:b/>
                <w:noProof/>
              </w:rPr>
              <w:t>Responsibilities</w:t>
            </w:r>
            <w:r w:rsidR="000F5B95">
              <w:rPr>
                <w:noProof/>
                <w:webHidden/>
              </w:rPr>
              <w:tab/>
            </w:r>
            <w:r w:rsidR="000F5B95">
              <w:rPr>
                <w:noProof/>
                <w:webHidden/>
              </w:rPr>
              <w:fldChar w:fldCharType="begin"/>
            </w:r>
            <w:r w:rsidR="000F5B95">
              <w:rPr>
                <w:noProof/>
                <w:webHidden/>
              </w:rPr>
              <w:instrText xml:space="preserve"> PAGEREF _Toc150780397 \h </w:instrText>
            </w:r>
            <w:r w:rsidR="000F5B95">
              <w:rPr>
                <w:noProof/>
                <w:webHidden/>
              </w:rPr>
            </w:r>
            <w:r w:rsidR="000F5B95">
              <w:rPr>
                <w:noProof/>
                <w:webHidden/>
              </w:rPr>
              <w:fldChar w:fldCharType="separate"/>
            </w:r>
            <w:r w:rsidR="000F5B95">
              <w:rPr>
                <w:noProof/>
                <w:webHidden/>
              </w:rPr>
              <w:t>1</w:t>
            </w:r>
            <w:r w:rsidR="000F5B95">
              <w:rPr>
                <w:noProof/>
                <w:webHidden/>
              </w:rPr>
              <w:fldChar w:fldCharType="end"/>
            </w:r>
          </w:hyperlink>
        </w:p>
        <w:p w14:paraId="15780D0D" w14:textId="0F1731B5" w:rsidR="000F5B95" w:rsidRDefault="007F63C5">
          <w:pPr>
            <w:pStyle w:val="TOC2"/>
            <w:rPr>
              <w:rFonts w:asciiTheme="minorHAnsi" w:eastAsiaTheme="minorEastAsia" w:hAnsiTheme="minorHAnsi"/>
              <w:noProof/>
              <w:kern w:val="2"/>
              <w:sz w:val="22"/>
              <w:szCs w:val="22"/>
              <w14:ligatures w14:val="standardContextual"/>
            </w:rPr>
          </w:pPr>
          <w:hyperlink w:anchor="_Toc150780398" w:history="1">
            <w:r w:rsidR="000F5B95" w:rsidRPr="008A3297">
              <w:rPr>
                <w:rStyle w:val="Hyperlink"/>
                <w:rFonts w:cs="Arial"/>
                <w:noProof/>
              </w:rPr>
              <w:t>Employee Responsibilities</w:t>
            </w:r>
            <w:r w:rsidR="000F5B95">
              <w:rPr>
                <w:noProof/>
                <w:webHidden/>
              </w:rPr>
              <w:tab/>
            </w:r>
            <w:r w:rsidR="000F5B95">
              <w:rPr>
                <w:noProof/>
                <w:webHidden/>
              </w:rPr>
              <w:fldChar w:fldCharType="begin"/>
            </w:r>
            <w:r w:rsidR="000F5B95">
              <w:rPr>
                <w:noProof/>
                <w:webHidden/>
              </w:rPr>
              <w:instrText xml:space="preserve"> PAGEREF _Toc150780398 \h </w:instrText>
            </w:r>
            <w:r w:rsidR="000F5B95">
              <w:rPr>
                <w:noProof/>
                <w:webHidden/>
              </w:rPr>
            </w:r>
            <w:r w:rsidR="000F5B95">
              <w:rPr>
                <w:noProof/>
                <w:webHidden/>
              </w:rPr>
              <w:fldChar w:fldCharType="separate"/>
            </w:r>
            <w:r w:rsidR="000F5B95">
              <w:rPr>
                <w:noProof/>
                <w:webHidden/>
              </w:rPr>
              <w:t>1</w:t>
            </w:r>
            <w:r w:rsidR="000F5B95">
              <w:rPr>
                <w:noProof/>
                <w:webHidden/>
              </w:rPr>
              <w:fldChar w:fldCharType="end"/>
            </w:r>
          </w:hyperlink>
        </w:p>
        <w:p w14:paraId="399978AD" w14:textId="15DA03CC" w:rsidR="000F5B95" w:rsidRDefault="007F63C5">
          <w:pPr>
            <w:pStyle w:val="TOC2"/>
            <w:rPr>
              <w:rFonts w:asciiTheme="minorHAnsi" w:eastAsiaTheme="minorEastAsia" w:hAnsiTheme="minorHAnsi"/>
              <w:noProof/>
              <w:kern w:val="2"/>
              <w:sz w:val="22"/>
              <w:szCs w:val="22"/>
              <w14:ligatures w14:val="standardContextual"/>
            </w:rPr>
          </w:pPr>
          <w:hyperlink w:anchor="_Toc150780399" w:history="1">
            <w:r w:rsidR="000F5B95" w:rsidRPr="008A3297">
              <w:rPr>
                <w:rStyle w:val="Hyperlink"/>
                <w:rFonts w:cs="Arial"/>
                <w:noProof/>
              </w:rPr>
              <w:t>Supervisor Responsibilities</w:t>
            </w:r>
            <w:r w:rsidR="000F5B95">
              <w:rPr>
                <w:noProof/>
                <w:webHidden/>
              </w:rPr>
              <w:tab/>
            </w:r>
            <w:r w:rsidR="000F5B95">
              <w:rPr>
                <w:noProof/>
                <w:webHidden/>
              </w:rPr>
              <w:fldChar w:fldCharType="begin"/>
            </w:r>
            <w:r w:rsidR="000F5B95">
              <w:rPr>
                <w:noProof/>
                <w:webHidden/>
              </w:rPr>
              <w:instrText xml:space="preserve"> PAGEREF _Toc150780399 \h </w:instrText>
            </w:r>
            <w:r w:rsidR="000F5B95">
              <w:rPr>
                <w:noProof/>
                <w:webHidden/>
              </w:rPr>
            </w:r>
            <w:r w:rsidR="000F5B95">
              <w:rPr>
                <w:noProof/>
                <w:webHidden/>
              </w:rPr>
              <w:fldChar w:fldCharType="separate"/>
            </w:r>
            <w:r w:rsidR="000F5B95">
              <w:rPr>
                <w:noProof/>
                <w:webHidden/>
              </w:rPr>
              <w:t>1</w:t>
            </w:r>
            <w:r w:rsidR="000F5B95">
              <w:rPr>
                <w:noProof/>
                <w:webHidden/>
              </w:rPr>
              <w:fldChar w:fldCharType="end"/>
            </w:r>
          </w:hyperlink>
        </w:p>
        <w:p w14:paraId="4FB74D3A" w14:textId="4C515F91" w:rsidR="000F5B95" w:rsidRDefault="007F63C5">
          <w:pPr>
            <w:pStyle w:val="TOC2"/>
            <w:rPr>
              <w:rFonts w:asciiTheme="minorHAnsi" w:eastAsiaTheme="minorEastAsia" w:hAnsiTheme="minorHAnsi"/>
              <w:noProof/>
              <w:kern w:val="2"/>
              <w:sz w:val="22"/>
              <w:szCs w:val="22"/>
              <w14:ligatures w14:val="standardContextual"/>
            </w:rPr>
          </w:pPr>
          <w:hyperlink w:anchor="_Toc150780400" w:history="1">
            <w:r w:rsidR="000F5B95" w:rsidRPr="008A3297">
              <w:rPr>
                <w:rStyle w:val="Hyperlink"/>
                <w:rFonts w:cs="Arial"/>
                <w:noProof/>
              </w:rPr>
              <w:t>Overtime</w:t>
            </w:r>
            <w:r w:rsidR="000F5B95">
              <w:rPr>
                <w:noProof/>
                <w:webHidden/>
              </w:rPr>
              <w:tab/>
            </w:r>
            <w:r w:rsidR="000F5B95">
              <w:rPr>
                <w:noProof/>
                <w:webHidden/>
              </w:rPr>
              <w:fldChar w:fldCharType="begin"/>
            </w:r>
            <w:r w:rsidR="000F5B95">
              <w:rPr>
                <w:noProof/>
                <w:webHidden/>
              </w:rPr>
              <w:instrText xml:space="preserve"> PAGEREF _Toc150780400 \h </w:instrText>
            </w:r>
            <w:r w:rsidR="000F5B95">
              <w:rPr>
                <w:noProof/>
                <w:webHidden/>
              </w:rPr>
            </w:r>
            <w:r w:rsidR="000F5B95">
              <w:rPr>
                <w:noProof/>
                <w:webHidden/>
              </w:rPr>
              <w:fldChar w:fldCharType="separate"/>
            </w:r>
            <w:r w:rsidR="000F5B95">
              <w:rPr>
                <w:noProof/>
                <w:webHidden/>
              </w:rPr>
              <w:t>1</w:t>
            </w:r>
            <w:r w:rsidR="000F5B95">
              <w:rPr>
                <w:noProof/>
                <w:webHidden/>
              </w:rPr>
              <w:fldChar w:fldCharType="end"/>
            </w:r>
          </w:hyperlink>
        </w:p>
        <w:p w14:paraId="461A95BE" w14:textId="473A1115" w:rsidR="000F5B95" w:rsidRDefault="007F63C5">
          <w:pPr>
            <w:pStyle w:val="TOC1"/>
            <w:tabs>
              <w:tab w:val="right" w:leader="dot" w:pos="10250"/>
            </w:tabs>
            <w:rPr>
              <w:rFonts w:asciiTheme="minorHAnsi" w:eastAsiaTheme="minorEastAsia" w:hAnsiTheme="minorHAnsi"/>
              <w:noProof/>
              <w:kern w:val="2"/>
              <w:sz w:val="22"/>
              <w:szCs w:val="22"/>
              <w14:ligatures w14:val="standardContextual"/>
            </w:rPr>
          </w:pPr>
          <w:hyperlink w:anchor="_Toc150780401" w:history="1">
            <w:r w:rsidR="000F5B95" w:rsidRPr="008A3297">
              <w:rPr>
                <w:rStyle w:val="Hyperlink"/>
                <w:rFonts w:cs="Arial"/>
                <w:b/>
                <w:noProof/>
              </w:rPr>
              <w:t>Timekeeping in SuccessFactors</w:t>
            </w:r>
            <w:r w:rsidR="000F5B95">
              <w:rPr>
                <w:noProof/>
                <w:webHidden/>
              </w:rPr>
              <w:tab/>
            </w:r>
            <w:r w:rsidR="000F5B95">
              <w:rPr>
                <w:noProof/>
                <w:webHidden/>
              </w:rPr>
              <w:fldChar w:fldCharType="begin"/>
            </w:r>
            <w:r w:rsidR="000F5B95">
              <w:rPr>
                <w:noProof/>
                <w:webHidden/>
              </w:rPr>
              <w:instrText xml:space="preserve"> PAGEREF _Toc150780401 \h </w:instrText>
            </w:r>
            <w:r w:rsidR="000F5B95">
              <w:rPr>
                <w:noProof/>
                <w:webHidden/>
              </w:rPr>
            </w:r>
            <w:r w:rsidR="000F5B95">
              <w:rPr>
                <w:noProof/>
                <w:webHidden/>
              </w:rPr>
              <w:fldChar w:fldCharType="separate"/>
            </w:r>
            <w:r w:rsidR="000F5B95">
              <w:rPr>
                <w:noProof/>
                <w:webHidden/>
              </w:rPr>
              <w:t>2</w:t>
            </w:r>
            <w:r w:rsidR="000F5B95">
              <w:rPr>
                <w:noProof/>
                <w:webHidden/>
              </w:rPr>
              <w:fldChar w:fldCharType="end"/>
            </w:r>
          </w:hyperlink>
        </w:p>
        <w:p w14:paraId="04EF748A" w14:textId="064B93C1" w:rsidR="000F5B95" w:rsidRDefault="007F63C5">
          <w:pPr>
            <w:pStyle w:val="TOC2"/>
            <w:rPr>
              <w:rFonts w:asciiTheme="minorHAnsi" w:eastAsiaTheme="minorEastAsia" w:hAnsiTheme="minorHAnsi"/>
              <w:noProof/>
              <w:kern w:val="2"/>
              <w:sz w:val="22"/>
              <w:szCs w:val="22"/>
              <w14:ligatures w14:val="standardContextual"/>
            </w:rPr>
          </w:pPr>
          <w:hyperlink w:anchor="_Toc150780402" w:history="1">
            <w:r w:rsidR="000F5B95" w:rsidRPr="008A3297">
              <w:rPr>
                <w:rStyle w:val="Hyperlink"/>
                <w:noProof/>
              </w:rPr>
              <w:t>Accessing SuccessFactors</w:t>
            </w:r>
            <w:r w:rsidR="000F5B95">
              <w:rPr>
                <w:noProof/>
                <w:webHidden/>
              </w:rPr>
              <w:tab/>
            </w:r>
            <w:r w:rsidR="000F5B95">
              <w:rPr>
                <w:noProof/>
                <w:webHidden/>
              </w:rPr>
              <w:fldChar w:fldCharType="begin"/>
            </w:r>
            <w:r w:rsidR="000F5B95">
              <w:rPr>
                <w:noProof/>
                <w:webHidden/>
              </w:rPr>
              <w:instrText xml:space="preserve"> PAGEREF _Toc150780402 \h </w:instrText>
            </w:r>
            <w:r w:rsidR="000F5B95">
              <w:rPr>
                <w:noProof/>
                <w:webHidden/>
              </w:rPr>
            </w:r>
            <w:r w:rsidR="000F5B95">
              <w:rPr>
                <w:noProof/>
                <w:webHidden/>
              </w:rPr>
              <w:fldChar w:fldCharType="separate"/>
            </w:r>
            <w:r w:rsidR="000F5B95">
              <w:rPr>
                <w:noProof/>
                <w:webHidden/>
              </w:rPr>
              <w:t>2</w:t>
            </w:r>
            <w:r w:rsidR="000F5B95">
              <w:rPr>
                <w:noProof/>
                <w:webHidden/>
              </w:rPr>
              <w:fldChar w:fldCharType="end"/>
            </w:r>
          </w:hyperlink>
        </w:p>
        <w:p w14:paraId="715695CA" w14:textId="0B6DAEAA" w:rsidR="000F5B95" w:rsidRDefault="007F63C5">
          <w:pPr>
            <w:pStyle w:val="TOC2"/>
            <w:rPr>
              <w:rFonts w:asciiTheme="minorHAnsi" w:eastAsiaTheme="minorEastAsia" w:hAnsiTheme="minorHAnsi"/>
              <w:noProof/>
              <w:kern w:val="2"/>
              <w:sz w:val="22"/>
              <w:szCs w:val="22"/>
              <w14:ligatures w14:val="standardContextual"/>
            </w:rPr>
          </w:pPr>
          <w:hyperlink w:anchor="_Toc150780403" w:history="1">
            <w:r w:rsidR="000F5B95" w:rsidRPr="008A3297">
              <w:rPr>
                <w:rStyle w:val="Hyperlink"/>
                <w:noProof/>
              </w:rPr>
              <w:t>Multiple Positions – Selecting the Correct Timesheet</w:t>
            </w:r>
            <w:r w:rsidR="000F5B95">
              <w:rPr>
                <w:noProof/>
                <w:webHidden/>
              </w:rPr>
              <w:tab/>
            </w:r>
            <w:r w:rsidR="000F5B95">
              <w:rPr>
                <w:noProof/>
                <w:webHidden/>
              </w:rPr>
              <w:fldChar w:fldCharType="begin"/>
            </w:r>
            <w:r w:rsidR="000F5B95">
              <w:rPr>
                <w:noProof/>
                <w:webHidden/>
              </w:rPr>
              <w:instrText xml:space="preserve"> PAGEREF _Toc150780403 \h </w:instrText>
            </w:r>
            <w:r w:rsidR="000F5B95">
              <w:rPr>
                <w:noProof/>
                <w:webHidden/>
              </w:rPr>
            </w:r>
            <w:r w:rsidR="000F5B95">
              <w:rPr>
                <w:noProof/>
                <w:webHidden/>
              </w:rPr>
              <w:fldChar w:fldCharType="separate"/>
            </w:r>
            <w:r w:rsidR="000F5B95">
              <w:rPr>
                <w:noProof/>
                <w:webHidden/>
              </w:rPr>
              <w:t>2</w:t>
            </w:r>
            <w:r w:rsidR="000F5B95">
              <w:rPr>
                <w:noProof/>
                <w:webHidden/>
              </w:rPr>
              <w:fldChar w:fldCharType="end"/>
            </w:r>
          </w:hyperlink>
        </w:p>
        <w:p w14:paraId="21BD6769" w14:textId="75A4991A" w:rsidR="000F5B95" w:rsidRDefault="007F63C5">
          <w:pPr>
            <w:pStyle w:val="TOC2"/>
            <w:rPr>
              <w:rFonts w:asciiTheme="minorHAnsi" w:eastAsiaTheme="minorEastAsia" w:hAnsiTheme="minorHAnsi"/>
              <w:noProof/>
              <w:kern w:val="2"/>
              <w:sz w:val="22"/>
              <w:szCs w:val="22"/>
              <w14:ligatures w14:val="standardContextual"/>
            </w:rPr>
          </w:pPr>
          <w:hyperlink w:anchor="_Toc150780404" w:history="1">
            <w:r w:rsidR="000F5B95" w:rsidRPr="008A3297">
              <w:rPr>
                <w:rStyle w:val="Hyperlink"/>
                <w:noProof/>
              </w:rPr>
              <w:t>Entering Working Time</w:t>
            </w:r>
            <w:r w:rsidR="000F5B95">
              <w:rPr>
                <w:noProof/>
                <w:webHidden/>
              </w:rPr>
              <w:tab/>
            </w:r>
            <w:r w:rsidR="000F5B95">
              <w:rPr>
                <w:noProof/>
                <w:webHidden/>
              </w:rPr>
              <w:fldChar w:fldCharType="begin"/>
            </w:r>
            <w:r w:rsidR="000F5B95">
              <w:rPr>
                <w:noProof/>
                <w:webHidden/>
              </w:rPr>
              <w:instrText xml:space="preserve"> PAGEREF _Toc150780404 \h </w:instrText>
            </w:r>
            <w:r w:rsidR="000F5B95">
              <w:rPr>
                <w:noProof/>
                <w:webHidden/>
              </w:rPr>
            </w:r>
            <w:r w:rsidR="000F5B95">
              <w:rPr>
                <w:noProof/>
                <w:webHidden/>
              </w:rPr>
              <w:fldChar w:fldCharType="separate"/>
            </w:r>
            <w:r w:rsidR="000F5B95">
              <w:rPr>
                <w:noProof/>
                <w:webHidden/>
              </w:rPr>
              <w:t>2</w:t>
            </w:r>
            <w:r w:rsidR="000F5B95">
              <w:rPr>
                <w:noProof/>
                <w:webHidden/>
              </w:rPr>
              <w:fldChar w:fldCharType="end"/>
            </w:r>
          </w:hyperlink>
        </w:p>
        <w:p w14:paraId="7A34F8E3" w14:textId="4E6B40CA" w:rsidR="000F5B95" w:rsidRDefault="007F63C5">
          <w:pPr>
            <w:pStyle w:val="TOC2"/>
            <w:rPr>
              <w:rFonts w:asciiTheme="minorHAnsi" w:eastAsiaTheme="minorEastAsia" w:hAnsiTheme="minorHAnsi"/>
              <w:noProof/>
              <w:kern w:val="2"/>
              <w:sz w:val="22"/>
              <w:szCs w:val="22"/>
              <w14:ligatures w14:val="standardContextual"/>
            </w:rPr>
          </w:pPr>
          <w:hyperlink w:anchor="_Toc150780405" w:history="1">
            <w:r w:rsidR="000F5B95" w:rsidRPr="008A3297">
              <w:rPr>
                <w:rStyle w:val="Hyperlink"/>
                <w:noProof/>
              </w:rPr>
              <w:t>Saving and Submitting</w:t>
            </w:r>
            <w:r w:rsidR="000F5B95">
              <w:rPr>
                <w:noProof/>
                <w:webHidden/>
              </w:rPr>
              <w:tab/>
            </w:r>
            <w:r w:rsidR="000F5B95">
              <w:rPr>
                <w:noProof/>
                <w:webHidden/>
              </w:rPr>
              <w:fldChar w:fldCharType="begin"/>
            </w:r>
            <w:r w:rsidR="000F5B95">
              <w:rPr>
                <w:noProof/>
                <w:webHidden/>
              </w:rPr>
              <w:instrText xml:space="preserve"> PAGEREF _Toc150780405 \h </w:instrText>
            </w:r>
            <w:r w:rsidR="000F5B95">
              <w:rPr>
                <w:noProof/>
                <w:webHidden/>
              </w:rPr>
            </w:r>
            <w:r w:rsidR="000F5B95">
              <w:rPr>
                <w:noProof/>
                <w:webHidden/>
              </w:rPr>
              <w:fldChar w:fldCharType="separate"/>
            </w:r>
            <w:r w:rsidR="000F5B95">
              <w:rPr>
                <w:noProof/>
                <w:webHidden/>
              </w:rPr>
              <w:t>4</w:t>
            </w:r>
            <w:r w:rsidR="000F5B95">
              <w:rPr>
                <w:noProof/>
                <w:webHidden/>
              </w:rPr>
              <w:fldChar w:fldCharType="end"/>
            </w:r>
          </w:hyperlink>
        </w:p>
        <w:p w14:paraId="5D3D232F" w14:textId="6B2C5C42" w:rsidR="000F5B95" w:rsidRDefault="007F63C5">
          <w:pPr>
            <w:pStyle w:val="TOC2"/>
            <w:rPr>
              <w:rFonts w:asciiTheme="minorHAnsi" w:eastAsiaTheme="minorEastAsia" w:hAnsiTheme="minorHAnsi"/>
              <w:noProof/>
              <w:kern w:val="2"/>
              <w:sz w:val="22"/>
              <w:szCs w:val="22"/>
              <w14:ligatures w14:val="standardContextual"/>
            </w:rPr>
          </w:pPr>
          <w:hyperlink w:anchor="_Toc150780406" w:history="1">
            <w:r w:rsidR="000F5B95" w:rsidRPr="008A3297">
              <w:rPr>
                <w:rStyle w:val="Hyperlink"/>
                <w:noProof/>
              </w:rPr>
              <w:t>Amending a Timesheet After Submitting</w:t>
            </w:r>
            <w:r w:rsidR="000F5B95">
              <w:rPr>
                <w:noProof/>
                <w:webHidden/>
              </w:rPr>
              <w:tab/>
            </w:r>
            <w:r w:rsidR="000F5B95">
              <w:rPr>
                <w:noProof/>
                <w:webHidden/>
              </w:rPr>
              <w:fldChar w:fldCharType="begin"/>
            </w:r>
            <w:r w:rsidR="000F5B95">
              <w:rPr>
                <w:noProof/>
                <w:webHidden/>
              </w:rPr>
              <w:instrText xml:space="preserve"> PAGEREF _Toc150780406 \h </w:instrText>
            </w:r>
            <w:r w:rsidR="000F5B95">
              <w:rPr>
                <w:noProof/>
                <w:webHidden/>
              </w:rPr>
            </w:r>
            <w:r w:rsidR="000F5B95">
              <w:rPr>
                <w:noProof/>
                <w:webHidden/>
              </w:rPr>
              <w:fldChar w:fldCharType="separate"/>
            </w:r>
            <w:r w:rsidR="000F5B95">
              <w:rPr>
                <w:noProof/>
                <w:webHidden/>
              </w:rPr>
              <w:t>4</w:t>
            </w:r>
            <w:r w:rsidR="000F5B95">
              <w:rPr>
                <w:noProof/>
                <w:webHidden/>
              </w:rPr>
              <w:fldChar w:fldCharType="end"/>
            </w:r>
          </w:hyperlink>
        </w:p>
        <w:p w14:paraId="058EA8EE" w14:textId="0D7BB2B2" w:rsidR="003B6780" w:rsidRDefault="00B11FB8">
          <w:pPr>
            <w:rPr>
              <w:b/>
              <w:bCs/>
              <w:noProof/>
            </w:rPr>
          </w:pPr>
          <w:r>
            <w:rPr>
              <w:b/>
              <w:bCs/>
              <w:noProof/>
            </w:rPr>
            <w:fldChar w:fldCharType="end"/>
          </w:r>
        </w:p>
        <w:p w14:paraId="44F7450D" w14:textId="50EC0772" w:rsidR="00B11FB8" w:rsidRPr="003B6780" w:rsidRDefault="008B7878" w:rsidP="003B6780">
          <w:pPr>
            <w:pStyle w:val="Heading1"/>
            <w:jc w:val="left"/>
            <w:rPr>
              <w:rFonts w:ascii="Arial" w:hAnsi="Arial" w:cs="Arial"/>
              <w:b/>
              <w:color w:val="BAA892"/>
            </w:rPr>
          </w:pPr>
          <w:bookmarkStart w:id="0" w:name="_Toc150780397"/>
          <w:r>
            <w:rPr>
              <w:rFonts w:ascii="Arial" w:hAnsi="Arial" w:cs="Arial"/>
              <w:b/>
              <w:color w:val="BAA892"/>
            </w:rPr>
            <w:t>Responsibilities</w:t>
          </w:r>
        </w:p>
      </w:sdtContent>
    </w:sdt>
    <w:bookmarkEnd w:id="0" w:displacedByCustomXml="prev"/>
    <w:tbl>
      <w:tblPr>
        <w:tblStyle w:val="TableGrid1"/>
        <w:tblW w:w="10525" w:type="dxa"/>
        <w:tblLook w:val="04A0" w:firstRow="1" w:lastRow="0" w:firstColumn="1" w:lastColumn="0" w:noHBand="0" w:noVBand="1"/>
      </w:tblPr>
      <w:tblGrid>
        <w:gridCol w:w="10525"/>
      </w:tblGrid>
      <w:tr w:rsidR="003B6780" w14:paraId="605E3CAA" w14:textId="77777777" w:rsidTr="003B6780">
        <w:tc>
          <w:tcPr>
            <w:tcW w:w="10525" w:type="dxa"/>
            <w:shd w:val="clear" w:color="auto" w:fill="000000" w:themeFill="text1"/>
          </w:tcPr>
          <w:p w14:paraId="71157CB6" w14:textId="77777777" w:rsidR="003B6780" w:rsidRPr="00FC69CF" w:rsidRDefault="003B6780" w:rsidP="00625BFE">
            <w:pPr>
              <w:pStyle w:val="Heading2"/>
              <w:rPr>
                <w:rFonts w:ascii="Arial" w:hAnsi="Arial" w:cs="Arial"/>
                <w:caps/>
                <w:color w:val="FF0000"/>
              </w:rPr>
            </w:pPr>
            <w:bookmarkStart w:id="1" w:name="_Toc430370734"/>
            <w:bookmarkStart w:id="2" w:name="_Toc454460601"/>
            <w:bookmarkStart w:id="3" w:name="_Toc530393508"/>
            <w:bookmarkStart w:id="4" w:name="_Toc150780398"/>
            <w:r w:rsidRPr="00FC69CF">
              <w:rPr>
                <w:rFonts w:ascii="Arial" w:hAnsi="Arial" w:cs="Arial"/>
                <w:color w:val="FFFFFF" w:themeColor="background1"/>
              </w:rPr>
              <w:t>Employee R</w:t>
            </w:r>
            <w:bookmarkEnd w:id="1"/>
            <w:bookmarkEnd w:id="2"/>
            <w:r w:rsidRPr="00FC69CF">
              <w:rPr>
                <w:rFonts w:ascii="Arial" w:hAnsi="Arial" w:cs="Arial"/>
                <w:color w:val="FFFFFF" w:themeColor="background1"/>
              </w:rPr>
              <w:t>esponsibilities</w:t>
            </w:r>
            <w:bookmarkEnd w:id="3"/>
            <w:bookmarkEnd w:id="4"/>
          </w:p>
        </w:tc>
      </w:tr>
      <w:tr w:rsidR="003B6780" w14:paraId="618E659C" w14:textId="77777777" w:rsidTr="006B232F">
        <w:trPr>
          <w:trHeight w:val="2304"/>
        </w:trPr>
        <w:tc>
          <w:tcPr>
            <w:tcW w:w="10525" w:type="dxa"/>
          </w:tcPr>
          <w:p w14:paraId="2A5FEE99" w14:textId="0AF88CE3" w:rsidR="003B6780" w:rsidRPr="00DC549E" w:rsidRDefault="003B6780" w:rsidP="006B232F">
            <w:pPr>
              <w:pStyle w:val="ListParagraph"/>
              <w:numPr>
                <w:ilvl w:val="0"/>
                <w:numId w:val="9"/>
              </w:numPr>
              <w:spacing w:before="60" w:after="60"/>
              <w:ind w:left="518"/>
              <w:rPr>
                <w:rFonts w:cs="Arial"/>
                <w:noProof/>
                <w:sz w:val="20"/>
                <w:szCs w:val="20"/>
              </w:rPr>
            </w:pPr>
            <w:r w:rsidRPr="00DC549E">
              <w:rPr>
                <w:rFonts w:cs="Arial"/>
                <w:noProof/>
                <w:sz w:val="20"/>
                <w:szCs w:val="20"/>
              </w:rPr>
              <w:t xml:space="preserve">Accurately recording time worked </w:t>
            </w:r>
          </w:p>
          <w:p w14:paraId="3D513062" w14:textId="289F438D" w:rsidR="003B6780" w:rsidRPr="00DC549E" w:rsidRDefault="003B6780" w:rsidP="006B232F">
            <w:pPr>
              <w:pStyle w:val="ListParagraph"/>
              <w:numPr>
                <w:ilvl w:val="0"/>
                <w:numId w:val="9"/>
              </w:numPr>
              <w:spacing w:before="60" w:after="60"/>
              <w:ind w:left="518"/>
              <w:rPr>
                <w:rFonts w:cs="Arial"/>
                <w:noProof/>
                <w:sz w:val="20"/>
                <w:szCs w:val="20"/>
              </w:rPr>
            </w:pPr>
            <w:r w:rsidRPr="00DC549E">
              <w:rPr>
                <w:rFonts w:cs="Arial"/>
                <w:noProof/>
                <w:sz w:val="20"/>
                <w:szCs w:val="20"/>
              </w:rPr>
              <w:t xml:space="preserve">Selecting the appropriate job when recording time (if </w:t>
            </w:r>
            <w:r w:rsidR="00DC2943">
              <w:rPr>
                <w:rFonts w:cs="Arial"/>
                <w:noProof/>
                <w:sz w:val="20"/>
                <w:szCs w:val="20"/>
              </w:rPr>
              <w:t xml:space="preserve">the </w:t>
            </w:r>
            <w:r w:rsidRPr="00DC549E">
              <w:rPr>
                <w:rFonts w:cs="Arial"/>
                <w:noProof/>
                <w:sz w:val="20"/>
                <w:szCs w:val="20"/>
              </w:rPr>
              <w:t>employee re</w:t>
            </w:r>
            <w:r>
              <w:rPr>
                <w:rFonts w:cs="Arial"/>
                <w:noProof/>
                <w:sz w:val="20"/>
                <w:szCs w:val="20"/>
              </w:rPr>
              <w:t>cords time for multiple jobs)</w:t>
            </w:r>
          </w:p>
          <w:p w14:paraId="6EBA0068" w14:textId="51B2993F" w:rsidR="003B6780" w:rsidRPr="00DC549E" w:rsidRDefault="003B6780" w:rsidP="006B232F">
            <w:pPr>
              <w:pStyle w:val="ListParagraph"/>
              <w:numPr>
                <w:ilvl w:val="0"/>
                <w:numId w:val="9"/>
              </w:numPr>
              <w:spacing w:before="60" w:after="60"/>
              <w:ind w:left="518"/>
              <w:rPr>
                <w:rFonts w:cs="Arial"/>
                <w:noProof/>
                <w:sz w:val="20"/>
                <w:szCs w:val="20"/>
              </w:rPr>
            </w:pPr>
            <w:r w:rsidRPr="00DC549E">
              <w:rPr>
                <w:rFonts w:cs="Arial"/>
                <w:noProof/>
                <w:sz w:val="20"/>
                <w:szCs w:val="20"/>
              </w:rPr>
              <w:t>Proactively working with their supervis</w:t>
            </w:r>
            <w:r>
              <w:rPr>
                <w:rFonts w:cs="Arial"/>
                <w:noProof/>
                <w:sz w:val="20"/>
                <w:szCs w:val="20"/>
              </w:rPr>
              <w:t>or to resolve issues as needed</w:t>
            </w:r>
          </w:p>
          <w:p w14:paraId="70AE89B1" w14:textId="77FF1832" w:rsidR="003B6780" w:rsidRDefault="003B6780" w:rsidP="006B232F">
            <w:pPr>
              <w:pStyle w:val="ListParagraph"/>
              <w:numPr>
                <w:ilvl w:val="0"/>
                <w:numId w:val="9"/>
              </w:numPr>
              <w:spacing w:before="60" w:after="60"/>
              <w:ind w:left="518"/>
              <w:rPr>
                <w:rFonts w:cs="Arial"/>
                <w:noProof/>
                <w:sz w:val="20"/>
                <w:szCs w:val="20"/>
              </w:rPr>
            </w:pPr>
            <w:r w:rsidRPr="00DC549E">
              <w:rPr>
                <w:rFonts w:cs="Arial"/>
                <w:noProof/>
                <w:sz w:val="20"/>
                <w:szCs w:val="20"/>
              </w:rPr>
              <w:t xml:space="preserve">Ensuring that their time is recorded completely and accurately </w:t>
            </w:r>
            <w:r>
              <w:rPr>
                <w:rFonts w:cs="Arial"/>
                <w:noProof/>
                <w:sz w:val="20"/>
                <w:szCs w:val="20"/>
              </w:rPr>
              <w:t>and submitted for supervisor approval following their final work day of each week.</w:t>
            </w:r>
          </w:p>
          <w:p w14:paraId="72E54B80" w14:textId="4E2DBFE4" w:rsidR="003B6780" w:rsidRPr="00DC549E" w:rsidRDefault="003B6780" w:rsidP="006B232F">
            <w:pPr>
              <w:pStyle w:val="ListParagraph"/>
              <w:numPr>
                <w:ilvl w:val="0"/>
                <w:numId w:val="9"/>
              </w:numPr>
              <w:spacing w:before="60" w:after="60"/>
              <w:ind w:left="518"/>
              <w:rPr>
                <w:rFonts w:cs="Arial"/>
                <w:noProof/>
                <w:sz w:val="20"/>
                <w:szCs w:val="20"/>
              </w:rPr>
            </w:pPr>
            <w:r w:rsidRPr="00DC549E">
              <w:rPr>
                <w:rFonts w:cs="Arial"/>
                <w:sz w:val="20"/>
                <w:szCs w:val="20"/>
              </w:rPr>
              <w:t xml:space="preserve">Remember: The time </w:t>
            </w:r>
            <w:proofErr w:type="gramStart"/>
            <w:r w:rsidRPr="00DC549E">
              <w:rPr>
                <w:rFonts w:cs="Arial"/>
                <w:sz w:val="20"/>
                <w:szCs w:val="20"/>
              </w:rPr>
              <w:t>entered into</w:t>
            </w:r>
            <w:proofErr w:type="gramEnd"/>
            <w:r w:rsidRPr="00DC549E">
              <w:rPr>
                <w:rFonts w:cs="Arial"/>
                <w:sz w:val="20"/>
                <w:szCs w:val="20"/>
              </w:rPr>
              <w:t xml:space="preserve"> the system will be considered true and accurate as of the end of an employee’s pay period. It is the employee’s responsibility to review their time often (at least at the end of each shift and at the end of the pay period) to make sure the recorded hours are true and correct</w:t>
            </w:r>
            <w:r w:rsidR="00DC2943">
              <w:rPr>
                <w:rFonts w:cs="Arial"/>
                <w:sz w:val="20"/>
                <w:szCs w:val="20"/>
              </w:rPr>
              <w:t xml:space="preserve"> and</w:t>
            </w:r>
            <w:r w:rsidRPr="00DC549E">
              <w:rPr>
                <w:rFonts w:cs="Arial"/>
                <w:sz w:val="20"/>
                <w:szCs w:val="20"/>
              </w:rPr>
              <w:t xml:space="preserve"> to review and confirm the accuracy of any changes that a supervisor makes to time entries.</w:t>
            </w:r>
          </w:p>
        </w:tc>
      </w:tr>
      <w:tr w:rsidR="003B6780" w14:paraId="6D40C6E1" w14:textId="77777777" w:rsidTr="003B6780">
        <w:tc>
          <w:tcPr>
            <w:tcW w:w="10525" w:type="dxa"/>
            <w:shd w:val="clear" w:color="auto" w:fill="000000" w:themeFill="text1"/>
          </w:tcPr>
          <w:p w14:paraId="2EDCF21B" w14:textId="77777777" w:rsidR="003B6780" w:rsidRPr="00FC69CF" w:rsidRDefault="003B6780" w:rsidP="00625BFE">
            <w:pPr>
              <w:pStyle w:val="Heading2"/>
              <w:rPr>
                <w:rFonts w:ascii="Arial" w:hAnsi="Arial" w:cs="Arial"/>
                <w:caps/>
              </w:rPr>
            </w:pPr>
            <w:bookmarkStart w:id="5" w:name="_Toc530393509"/>
            <w:bookmarkStart w:id="6" w:name="_Toc150780399"/>
            <w:r w:rsidRPr="00FC69CF">
              <w:rPr>
                <w:rFonts w:ascii="Arial" w:hAnsi="Arial" w:cs="Arial"/>
                <w:color w:val="FFFFFF" w:themeColor="background1"/>
              </w:rPr>
              <w:t>Supervisor Responsibilities</w:t>
            </w:r>
            <w:bookmarkEnd w:id="5"/>
            <w:bookmarkEnd w:id="6"/>
          </w:p>
        </w:tc>
      </w:tr>
      <w:tr w:rsidR="003B6780" w14:paraId="3391AAED" w14:textId="77777777" w:rsidTr="003B6780">
        <w:tc>
          <w:tcPr>
            <w:tcW w:w="10525" w:type="dxa"/>
          </w:tcPr>
          <w:p w14:paraId="3BB0BF14" w14:textId="2C00C324" w:rsidR="003B6780" w:rsidRDefault="003B6780" w:rsidP="006B232F">
            <w:pPr>
              <w:pStyle w:val="ListParagraph"/>
              <w:numPr>
                <w:ilvl w:val="0"/>
                <w:numId w:val="8"/>
              </w:numPr>
              <w:spacing w:before="60" w:after="60"/>
              <w:ind w:left="518"/>
              <w:rPr>
                <w:rFonts w:cs="Arial"/>
                <w:noProof/>
                <w:sz w:val="20"/>
                <w:szCs w:val="20"/>
              </w:rPr>
            </w:pPr>
            <w:r>
              <w:rPr>
                <w:rFonts w:cs="Arial"/>
                <w:noProof/>
                <w:sz w:val="20"/>
                <w:szCs w:val="20"/>
              </w:rPr>
              <w:t>Proactively working with their employees to resolve issues as needed</w:t>
            </w:r>
          </w:p>
          <w:p w14:paraId="069F31FE" w14:textId="0B5B8EA2" w:rsidR="003B6780" w:rsidRPr="00C372D6" w:rsidRDefault="003B6780" w:rsidP="006B232F">
            <w:pPr>
              <w:pStyle w:val="ListParagraph"/>
              <w:numPr>
                <w:ilvl w:val="0"/>
                <w:numId w:val="8"/>
              </w:numPr>
              <w:spacing w:before="60" w:after="60"/>
              <w:ind w:left="518"/>
              <w:rPr>
                <w:sz w:val="20"/>
                <w:szCs w:val="20"/>
              </w:rPr>
            </w:pPr>
            <w:r>
              <w:rPr>
                <w:rFonts w:cs="Arial"/>
                <w:sz w:val="20"/>
                <w:szCs w:val="20"/>
              </w:rPr>
              <w:t>Reviewing/approving all time</w:t>
            </w:r>
            <w:r w:rsidR="00AD34D8">
              <w:rPr>
                <w:rFonts w:cs="Arial"/>
                <w:sz w:val="20"/>
                <w:szCs w:val="20"/>
              </w:rPr>
              <w:t xml:space="preserve"> sheets</w:t>
            </w:r>
            <w:r>
              <w:rPr>
                <w:rFonts w:cs="Arial"/>
                <w:sz w:val="20"/>
                <w:szCs w:val="20"/>
              </w:rPr>
              <w:t xml:space="preserve"> for all of their employees by </w:t>
            </w:r>
            <w:r w:rsidR="00DC2943">
              <w:rPr>
                <w:rFonts w:cs="Arial"/>
                <w:sz w:val="20"/>
                <w:szCs w:val="20"/>
              </w:rPr>
              <w:t xml:space="preserve">10:00 </w:t>
            </w:r>
            <w:r w:rsidR="007F63C5">
              <w:rPr>
                <w:rFonts w:cs="Arial"/>
                <w:sz w:val="20"/>
                <w:szCs w:val="20"/>
              </w:rPr>
              <w:t>am</w:t>
            </w:r>
            <w:r>
              <w:rPr>
                <w:rFonts w:cs="Arial"/>
                <w:sz w:val="20"/>
                <w:szCs w:val="20"/>
              </w:rPr>
              <w:t xml:space="preserve"> on the </w:t>
            </w:r>
            <w:r w:rsidR="007D7658">
              <w:rPr>
                <w:rFonts w:cs="Arial"/>
                <w:sz w:val="20"/>
                <w:szCs w:val="20"/>
              </w:rPr>
              <w:t>Monday</w:t>
            </w:r>
            <w:r>
              <w:rPr>
                <w:rFonts w:cs="Arial"/>
                <w:sz w:val="20"/>
                <w:szCs w:val="20"/>
              </w:rPr>
              <w:t xml:space="preserve"> following the end of each pay period </w:t>
            </w:r>
          </w:p>
          <w:p w14:paraId="244D9AF1" w14:textId="1F3F9415" w:rsidR="003B6780" w:rsidRPr="00C372D6" w:rsidRDefault="003B6780" w:rsidP="006B232F">
            <w:pPr>
              <w:pStyle w:val="ListParagraph"/>
              <w:numPr>
                <w:ilvl w:val="0"/>
                <w:numId w:val="8"/>
              </w:numPr>
              <w:spacing w:before="60" w:after="60"/>
              <w:ind w:left="518"/>
              <w:rPr>
                <w:sz w:val="20"/>
                <w:szCs w:val="20"/>
              </w:rPr>
            </w:pPr>
            <w:r>
              <w:rPr>
                <w:rFonts w:cs="Arial"/>
                <w:sz w:val="20"/>
                <w:szCs w:val="20"/>
              </w:rPr>
              <w:t xml:space="preserve">Proactively working with the business office to update employee work schedules and report costing exceptions for their employees’ time </w:t>
            </w:r>
            <w:proofErr w:type="gramStart"/>
            <w:r>
              <w:rPr>
                <w:rFonts w:cs="Arial"/>
                <w:sz w:val="20"/>
                <w:szCs w:val="20"/>
              </w:rPr>
              <w:t>worked</w:t>
            </w:r>
            <w:proofErr w:type="gramEnd"/>
          </w:p>
          <w:p w14:paraId="6F4134C0" w14:textId="4C276113" w:rsidR="003B6780" w:rsidRPr="00DC549E" w:rsidRDefault="003B6780" w:rsidP="006B232F">
            <w:pPr>
              <w:pStyle w:val="ListParagraph"/>
              <w:numPr>
                <w:ilvl w:val="0"/>
                <w:numId w:val="8"/>
              </w:numPr>
              <w:spacing w:before="60" w:after="60"/>
              <w:ind w:left="518"/>
              <w:rPr>
                <w:sz w:val="20"/>
                <w:szCs w:val="20"/>
              </w:rPr>
            </w:pPr>
            <w:r w:rsidRPr="00DC549E">
              <w:rPr>
                <w:rFonts w:cs="Arial"/>
                <w:sz w:val="20"/>
                <w:szCs w:val="20"/>
              </w:rPr>
              <w:t xml:space="preserve">Remember: The time </w:t>
            </w:r>
            <w:proofErr w:type="gramStart"/>
            <w:r w:rsidRPr="00DC549E">
              <w:rPr>
                <w:rFonts w:cs="Arial"/>
                <w:sz w:val="20"/>
                <w:szCs w:val="20"/>
              </w:rPr>
              <w:t>entered into</w:t>
            </w:r>
            <w:proofErr w:type="gramEnd"/>
            <w:r w:rsidRPr="00DC549E">
              <w:rPr>
                <w:rFonts w:cs="Arial"/>
                <w:sz w:val="20"/>
                <w:szCs w:val="20"/>
              </w:rPr>
              <w:t xml:space="preserve"> the system will be considered true and accurate as of the end of an employee’s pay period. It is the employee’s responsibility to review their time often (at least at the end of each shift and at the end of the pay period) to make sure the recorded hours are true and correct</w:t>
            </w:r>
            <w:r w:rsidR="00DC2943">
              <w:rPr>
                <w:rFonts w:cs="Arial"/>
                <w:sz w:val="20"/>
                <w:szCs w:val="20"/>
              </w:rPr>
              <w:t xml:space="preserve"> and</w:t>
            </w:r>
            <w:r w:rsidRPr="00DC549E">
              <w:rPr>
                <w:rFonts w:cs="Arial"/>
                <w:sz w:val="20"/>
                <w:szCs w:val="20"/>
              </w:rPr>
              <w:t xml:space="preserve"> to review and confirm the accuracy of any changes that a supervisor makes to time entries.</w:t>
            </w:r>
          </w:p>
        </w:tc>
      </w:tr>
    </w:tbl>
    <w:tbl>
      <w:tblPr>
        <w:tblStyle w:val="TableGrid"/>
        <w:tblW w:w="10435" w:type="dxa"/>
        <w:tblLook w:val="04A0" w:firstRow="1" w:lastRow="0" w:firstColumn="1" w:lastColumn="0" w:noHBand="0" w:noVBand="1"/>
      </w:tblPr>
      <w:tblGrid>
        <w:gridCol w:w="10435"/>
      </w:tblGrid>
      <w:tr w:rsidR="003B6780" w14:paraId="75440024" w14:textId="77777777" w:rsidTr="003B6780">
        <w:trPr>
          <w:trHeight w:val="446"/>
        </w:trPr>
        <w:tc>
          <w:tcPr>
            <w:tcW w:w="10435" w:type="dxa"/>
            <w:shd w:val="clear" w:color="auto" w:fill="000000" w:themeFill="text1"/>
          </w:tcPr>
          <w:p w14:paraId="4E2ED23B" w14:textId="1F31EC53" w:rsidR="003B6780" w:rsidRPr="00FC69CF" w:rsidRDefault="003B6780" w:rsidP="00625BFE">
            <w:pPr>
              <w:pStyle w:val="Heading2"/>
              <w:rPr>
                <w:rFonts w:ascii="Arial" w:hAnsi="Arial" w:cs="Arial"/>
                <w:caps/>
              </w:rPr>
            </w:pPr>
            <w:bookmarkStart w:id="7" w:name="_Toc530393515"/>
            <w:bookmarkStart w:id="8" w:name="_Toc150780400"/>
            <w:r w:rsidRPr="00FC69CF">
              <w:rPr>
                <w:rFonts w:ascii="Arial" w:hAnsi="Arial" w:cs="Arial"/>
                <w:color w:val="FFFFFF" w:themeColor="background1"/>
              </w:rPr>
              <w:t>Overtime</w:t>
            </w:r>
            <w:bookmarkEnd w:id="7"/>
            <w:bookmarkEnd w:id="8"/>
          </w:p>
        </w:tc>
      </w:tr>
      <w:tr w:rsidR="003B6780" w14:paraId="6FCAB5DE" w14:textId="77777777" w:rsidTr="003B6780">
        <w:trPr>
          <w:trHeight w:val="446"/>
        </w:trPr>
        <w:tc>
          <w:tcPr>
            <w:tcW w:w="10435" w:type="dxa"/>
            <w:shd w:val="clear" w:color="auto" w:fill="auto"/>
          </w:tcPr>
          <w:p w14:paraId="4CC655B2" w14:textId="59C4C7D9" w:rsidR="003B6780" w:rsidRPr="0062083A" w:rsidRDefault="003B6780" w:rsidP="00625BFE">
            <w:pPr>
              <w:spacing w:before="60" w:after="60"/>
              <w:rPr>
                <w:rFonts w:cs="Arial"/>
              </w:rPr>
            </w:pPr>
            <w:r>
              <w:rPr>
                <w:rFonts w:cs="Arial"/>
              </w:rPr>
              <w:t xml:space="preserve">SuccessFactors </w:t>
            </w:r>
            <w:r w:rsidRPr="0062083A">
              <w:rPr>
                <w:rFonts w:cs="Arial"/>
              </w:rPr>
              <w:t>adheres to the University policy regarding overt</w:t>
            </w:r>
            <w:r>
              <w:rPr>
                <w:rFonts w:cs="Arial"/>
              </w:rPr>
              <w:t xml:space="preserve">ime. When a </w:t>
            </w:r>
            <w:r w:rsidR="00716615">
              <w:rPr>
                <w:rFonts w:cs="Arial"/>
              </w:rPr>
              <w:t>full-time</w:t>
            </w:r>
            <w:r>
              <w:rPr>
                <w:rFonts w:cs="Arial"/>
              </w:rPr>
              <w:t xml:space="preserve"> employee records </w:t>
            </w:r>
            <w:r w:rsidRPr="0062083A">
              <w:rPr>
                <w:rFonts w:cs="Arial"/>
              </w:rPr>
              <w:t xml:space="preserve">over 40 hours in </w:t>
            </w:r>
            <w:r>
              <w:rPr>
                <w:rFonts w:cs="Arial"/>
              </w:rPr>
              <w:t xml:space="preserve">a workweek, the time </w:t>
            </w:r>
            <w:r w:rsidRPr="0062083A">
              <w:rPr>
                <w:rFonts w:cs="Arial"/>
              </w:rPr>
              <w:t xml:space="preserve">will be designated as overtime. “Hours worked” in a work week will consist only of hours </w:t>
            </w:r>
            <w:proofErr w:type="gramStart"/>
            <w:r w:rsidRPr="0062083A">
              <w:rPr>
                <w:rFonts w:cs="Arial"/>
              </w:rPr>
              <w:t>actually worked</w:t>
            </w:r>
            <w:proofErr w:type="gramEnd"/>
            <w:r w:rsidRPr="0062083A">
              <w:rPr>
                <w:rFonts w:cs="Arial"/>
              </w:rPr>
              <w:t>. (Exception: Worker’s Compensation, University Holidays).</w:t>
            </w:r>
          </w:p>
          <w:p w14:paraId="6FD267CD" w14:textId="77777777" w:rsidR="003B6780" w:rsidRPr="009F26B1" w:rsidRDefault="003B6780" w:rsidP="00625BFE">
            <w:pPr>
              <w:spacing w:before="60" w:after="60"/>
              <w:rPr>
                <w:rFonts w:cs="Arial"/>
                <w:sz w:val="8"/>
              </w:rPr>
            </w:pPr>
          </w:p>
          <w:p w14:paraId="75E51104" w14:textId="561FB922" w:rsidR="003B6780" w:rsidRPr="009A6C16" w:rsidRDefault="003B6780" w:rsidP="003B6780">
            <w:pPr>
              <w:spacing w:before="60" w:after="60"/>
            </w:pPr>
            <w:r w:rsidRPr="0062083A">
              <w:rPr>
                <w:rFonts w:cs="Arial"/>
              </w:rPr>
              <w:t>Overtime for employees with multiple positions will be charged to each position based on the ratio of hours worked across the employee’s positions for that week.</w:t>
            </w:r>
          </w:p>
        </w:tc>
      </w:tr>
    </w:tbl>
    <w:p w14:paraId="29853AAB" w14:textId="1F7D06A7" w:rsidR="00B11FB8" w:rsidRDefault="00B11FB8" w:rsidP="00B807CA">
      <w:pPr>
        <w:rPr>
          <w:rFonts w:cs="Arial"/>
        </w:rPr>
      </w:pPr>
    </w:p>
    <w:p w14:paraId="77287EEB" w14:textId="13BCE395" w:rsidR="00B11FB8" w:rsidRPr="003B6780" w:rsidRDefault="003B6780" w:rsidP="003B6780">
      <w:pPr>
        <w:pStyle w:val="Heading1"/>
        <w:jc w:val="left"/>
        <w:rPr>
          <w:rFonts w:ascii="Arial" w:hAnsi="Arial" w:cs="Arial"/>
          <w:b/>
          <w:color w:val="BAA892"/>
        </w:rPr>
      </w:pPr>
      <w:bookmarkStart w:id="9" w:name="_Toc150780401"/>
      <w:r>
        <w:rPr>
          <w:rFonts w:ascii="Arial" w:hAnsi="Arial" w:cs="Arial"/>
          <w:b/>
          <w:color w:val="BAA892"/>
        </w:rPr>
        <w:t>Timekeeping in SuccessFactors</w:t>
      </w:r>
      <w:bookmarkEnd w:id="9"/>
    </w:p>
    <w:p w14:paraId="679A048A" w14:textId="77777777" w:rsidR="00A36FEB" w:rsidRPr="00F347CD" w:rsidRDefault="00A36FEB" w:rsidP="00F347CD">
      <w:pPr>
        <w:spacing w:after="0"/>
        <w:rPr>
          <w:rFonts w:cs="Arial"/>
          <w:vanish/>
        </w:rPr>
      </w:pP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2937"/>
        <w:gridCol w:w="421"/>
        <w:gridCol w:w="6872"/>
      </w:tblGrid>
      <w:tr w:rsidR="00B620F3" w14:paraId="7D33A41F" w14:textId="77777777" w:rsidTr="00525E30">
        <w:tc>
          <w:tcPr>
            <w:tcW w:w="10230" w:type="dxa"/>
            <w:gridSpan w:val="3"/>
            <w:tcBorders>
              <w:top w:val="single" w:sz="6" w:space="0" w:color="auto"/>
              <w:left w:val="single" w:sz="12" w:space="0" w:color="auto"/>
              <w:bottom w:val="single" w:sz="6" w:space="0" w:color="auto"/>
              <w:right w:val="single" w:sz="12" w:space="0" w:color="auto"/>
            </w:tcBorders>
            <w:shd w:val="clear" w:color="auto" w:fill="BAA892"/>
            <w:vAlign w:val="center"/>
          </w:tcPr>
          <w:p w14:paraId="1AAD160D" w14:textId="77777777" w:rsidR="00B620F3" w:rsidRPr="00EA70E7" w:rsidRDefault="00B620F3" w:rsidP="00EA70E7">
            <w:pPr>
              <w:pStyle w:val="Heading2"/>
            </w:pPr>
            <w:bookmarkStart w:id="10" w:name="_Toc150780402"/>
            <w:r>
              <w:rPr>
                <w:noProof/>
              </w:rPr>
              <w:t>Accessing SuccessFactors</w:t>
            </w:r>
            <w:bookmarkEnd w:id="10"/>
          </w:p>
        </w:tc>
      </w:tr>
      <w:tr w:rsidR="00B620F3" w14:paraId="6E1373DB" w14:textId="77777777" w:rsidTr="00525E30">
        <w:trPr>
          <w:trHeight w:val="329"/>
        </w:trPr>
        <w:tc>
          <w:tcPr>
            <w:tcW w:w="3358" w:type="dxa"/>
            <w:gridSpan w:val="2"/>
            <w:shd w:val="clear" w:color="auto" w:fill="auto"/>
            <w:vAlign w:val="center"/>
          </w:tcPr>
          <w:p w14:paraId="4120087A" w14:textId="7E856AC7" w:rsidR="00B620F3" w:rsidRDefault="00E764F9" w:rsidP="00625BFE">
            <w:pPr>
              <w:rPr>
                <w:b/>
              </w:rPr>
            </w:pPr>
            <w:r>
              <w:t>Access the</w:t>
            </w:r>
            <w:r w:rsidR="00B620F3" w:rsidRPr="000C1273">
              <w:t xml:space="preserve"> </w:t>
            </w:r>
            <w:r w:rsidR="00B620F3" w:rsidRPr="000C1273">
              <w:rPr>
                <w:b/>
              </w:rPr>
              <w:t>Employee Launchpad</w:t>
            </w:r>
            <w:r>
              <w:rPr>
                <w:b/>
              </w:rPr>
              <w:t xml:space="preserve"> </w:t>
            </w:r>
            <w:r w:rsidRPr="00E764F9">
              <w:rPr>
                <w:b/>
                <w:i/>
                <w:iCs/>
              </w:rPr>
              <w:t>SuccessFactors</w:t>
            </w:r>
            <w:r w:rsidR="00B620F3" w:rsidRPr="000C1273">
              <w:rPr>
                <w:b/>
              </w:rPr>
              <w:t>.</w:t>
            </w:r>
          </w:p>
          <w:p w14:paraId="412C2A54" w14:textId="21466A52" w:rsidR="00F15D26" w:rsidRPr="000C1273" w:rsidRDefault="00F15D26" w:rsidP="00113F17">
            <w:pPr>
              <w:rPr>
                <w:noProof/>
              </w:rPr>
            </w:pPr>
            <w:r w:rsidRPr="000C1273">
              <w:t xml:space="preserve">Log in </w:t>
            </w:r>
            <w:r w:rsidR="00113F17">
              <w:t xml:space="preserve">with your </w:t>
            </w:r>
            <w:r w:rsidR="00113F17" w:rsidRPr="00113F17">
              <w:rPr>
                <w:b/>
                <w:bCs/>
              </w:rPr>
              <w:t>username</w:t>
            </w:r>
            <w:r w:rsidR="00113F17">
              <w:t xml:space="preserve"> and </w:t>
            </w:r>
            <w:r w:rsidR="00113F17" w:rsidRPr="00113F17">
              <w:rPr>
                <w:b/>
                <w:bCs/>
              </w:rPr>
              <w:t>password</w:t>
            </w:r>
            <w:r w:rsidR="00113F17">
              <w:t>.</w:t>
            </w:r>
          </w:p>
        </w:tc>
        <w:tc>
          <w:tcPr>
            <w:tcW w:w="6872" w:type="dxa"/>
            <w:shd w:val="clear" w:color="auto" w:fill="auto"/>
            <w:vAlign w:val="center"/>
          </w:tcPr>
          <w:p w14:paraId="5660B61A" w14:textId="77777777" w:rsidR="00B620F3" w:rsidRPr="003F7ACD" w:rsidRDefault="007F63C5" w:rsidP="003F7ACD">
            <w:pPr>
              <w:spacing w:before="60" w:after="60"/>
              <w:rPr>
                <w:rFonts w:cs="Arial"/>
                <w:bCs/>
              </w:rPr>
            </w:pPr>
            <w:hyperlink r:id="rId12" w:history="1">
              <w:r w:rsidR="00B620F3">
                <w:rPr>
                  <w:rStyle w:val="Hyperlink"/>
                  <w:rFonts w:cs="Arial"/>
                  <w:bCs/>
                </w:rPr>
                <w:t>https://one.purdue.edu/</w:t>
              </w:r>
            </w:hyperlink>
            <w:r w:rsidR="00B620F3">
              <w:rPr>
                <w:rFonts w:cs="Arial"/>
                <w:bCs/>
              </w:rPr>
              <w:t xml:space="preserve"> </w:t>
            </w:r>
          </w:p>
          <w:p w14:paraId="7386A879" w14:textId="3FFFB0FA" w:rsidR="001F084D" w:rsidRDefault="00B620F3" w:rsidP="00B11FB8">
            <w:pPr>
              <w:rPr>
                <w:noProof/>
              </w:rPr>
            </w:pPr>
            <w:r>
              <w:rPr>
                <w:noProof/>
              </w:rPr>
              <w:drawing>
                <wp:inline distT="0" distB="0" distL="0" distR="0" wp14:anchorId="377E35CC" wp14:editId="79CA1920">
                  <wp:extent cx="2174804" cy="663078"/>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7396" cy="676064"/>
                          </a:xfrm>
                          <a:prstGeom prst="rect">
                            <a:avLst/>
                          </a:prstGeom>
                          <a:noFill/>
                          <a:ln>
                            <a:noFill/>
                          </a:ln>
                        </pic:spPr>
                      </pic:pic>
                    </a:graphicData>
                  </a:graphic>
                </wp:inline>
              </w:drawing>
            </w:r>
            <w:r w:rsidR="00F15D26">
              <w:rPr>
                <w:noProof/>
              </w:rPr>
              <w:t xml:space="preserve"> </w:t>
            </w:r>
          </w:p>
          <w:p w14:paraId="09B4C9B7" w14:textId="77777777" w:rsidR="001F084D" w:rsidRDefault="001F084D" w:rsidP="00B11FB8">
            <w:pPr>
              <w:rPr>
                <w:noProof/>
              </w:rPr>
            </w:pPr>
          </w:p>
          <w:p w14:paraId="5736D843" w14:textId="0FFA2046" w:rsidR="001F084D" w:rsidRDefault="001F084D" w:rsidP="00B11FB8">
            <w:pPr>
              <w:rPr>
                <w:noProof/>
              </w:rPr>
            </w:pPr>
          </w:p>
        </w:tc>
      </w:tr>
      <w:tr w:rsidR="00053A11" w:rsidRPr="00D80104" w14:paraId="0EBFC011" w14:textId="77777777" w:rsidTr="00525E30">
        <w:tc>
          <w:tcPr>
            <w:tcW w:w="10230" w:type="dxa"/>
            <w:gridSpan w:val="3"/>
            <w:shd w:val="clear" w:color="auto" w:fill="BAA892"/>
            <w:vAlign w:val="center"/>
          </w:tcPr>
          <w:p w14:paraId="30AD987D" w14:textId="1CAECEF5" w:rsidR="002A52E6" w:rsidRPr="00D80104" w:rsidRDefault="00C760A3" w:rsidP="00EA70E7">
            <w:pPr>
              <w:pStyle w:val="Heading2"/>
              <w:rPr>
                <w:noProof/>
              </w:rPr>
            </w:pPr>
            <w:bookmarkStart w:id="11" w:name="_Toc150780403"/>
            <w:r>
              <w:rPr>
                <w:noProof/>
              </w:rPr>
              <w:t xml:space="preserve">Multiple </w:t>
            </w:r>
            <w:r w:rsidRPr="00EA70E7">
              <w:t>Positions</w:t>
            </w:r>
            <w:r>
              <w:rPr>
                <w:noProof/>
              </w:rPr>
              <w:t xml:space="preserve"> – Select</w:t>
            </w:r>
            <w:r w:rsidR="005966AF">
              <w:rPr>
                <w:noProof/>
              </w:rPr>
              <w:t>i</w:t>
            </w:r>
            <w:r>
              <w:rPr>
                <w:noProof/>
              </w:rPr>
              <w:t>ng the Correct Timesheet</w:t>
            </w:r>
            <w:bookmarkEnd w:id="11"/>
          </w:p>
        </w:tc>
      </w:tr>
      <w:tr w:rsidR="00382237" w14:paraId="316705B1" w14:textId="77777777" w:rsidTr="008B1F12">
        <w:trPr>
          <w:cantSplit/>
          <w:trHeight w:val="245"/>
        </w:trPr>
        <w:tc>
          <w:tcPr>
            <w:tcW w:w="2937"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75F9D461" w14:textId="540C5721" w:rsidR="00382237" w:rsidRDefault="00382237">
            <w:r>
              <w:rPr>
                <w:i/>
              </w:rPr>
              <w:t>If you hold multiple positions</w:t>
            </w:r>
            <w:r>
              <w:t xml:space="preserve">, use the </w:t>
            </w:r>
            <w:r>
              <w:rPr>
                <w:b/>
              </w:rPr>
              <w:t>Change Selected Employment</w:t>
            </w:r>
            <w:r>
              <w:t xml:space="preserve"> menu to select the position for which you would like to record time</w:t>
            </w:r>
          </w:p>
        </w:tc>
        <w:tc>
          <w:tcPr>
            <w:tcW w:w="7293"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0C5596E3" w14:textId="77777777" w:rsidR="00382237" w:rsidRDefault="00382237">
            <w:pPr>
              <w:spacing w:after="0"/>
              <w:ind w:left="-52"/>
              <w:rPr>
                <w:noProof/>
              </w:rPr>
            </w:pPr>
          </w:p>
          <w:p w14:paraId="35507D56" w14:textId="77777777" w:rsidR="00382237" w:rsidRDefault="00323439">
            <w:pPr>
              <w:spacing w:after="0"/>
              <w:ind w:left="-52"/>
            </w:pPr>
            <w:r>
              <w:rPr>
                <w:noProof/>
              </w:rPr>
              <w:drawing>
                <wp:inline distT="0" distB="0" distL="0" distR="0" wp14:anchorId="084AF221" wp14:editId="1780BA09">
                  <wp:extent cx="4027915" cy="1313117"/>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47150" cy="1319388"/>
                          </a:xfrm>
                          <a:prstGeom prst="rect">
                            <a:avLst/>
                          </a:prstGeom>
                        </pic:spPr>
                      </pic:pic>
                    </a:graphicData>
                  </a:graphic>
                </wp:inline>
              </w:drawing>
            </w:r>
          </w:p>
          <w:p w14:paraId="4A8A2981" w14:textId="6AA7756B" w:rsidR="00EC6C74" w:rsidRDefault="00EC6C74">
            <w:pPr>
              <w:spacing w:after="0"/>
              <w:ind w:left="-52"/>
            </w:pPr>
          </w:p>
        </w:tc>
      </w:tr>
      <w:tr w:rsidR="00382237" w14:paraId="476B7EA6" w14:textId="77777777" w:rsidTr="008B1F12">
        <w:trPr>
          <w:cantSplit/>
          <w:trHeight w:val="245"/>
        </w:trPr>
        <w:tc>
          <w:tcPr>
            <w:tcW w:w="2937"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1D2972DF" w14:textId="77777777" w:rsidR="00382237" w:rsidRDefault="00382237">
            <w:pPr>
              <w:rPr>
                <w:b/>
                <w:i/>
              </w:rPr>
            </w:pPr>
            <w:r>
              <w:rPr>
                <w:i/>
              </w:rPr>
              <w:t xml:space="preserve">If </w:t>
            </w:r>
            <w:r w:rsidR="001F084D">
              <w:rPr>
                <w:i/>
              </w:rPr>
              <w:t>the</w:t>
            </w:r>
            <w:r>
              <w:rPr>
                <w:i/>
              </w:rPr>
              <w:t xml:space="preserve"> multiple positions are similarly named</w:t>
            </w:r>
            <w:r>
              <w:t xml:space="preserve">, click </w:t>
            </w:r>
            <w:r>
              <w:rPr>
                <w:b/>
              </w:rPr>
              <w:t>My Profile</w:t>
            </w:r>
            <w:r>
              <w:t xml:space="preserve"> to validate that the correct position has been </w:t>
            </w:r>
            <w:proofErr w:type="gramStart"/>
            <w:r>
              <w:t>selected</w:t>
            </w:r>
            <w:proofErr w:type="gramEnd"/>
            <w:r>
              <w:rPr>
                <w:b/>
                <w:i/>
              </w:rPr>
              <w:t xml:space="preserve"> </w:t>
            </w:r>
          </w:p>
          <w:p w14:paraId="58522A3F" w14:textId="09E9E9CB" w:rsidR="00DC6C9B" w:rsidRPr="00130E24" w:rsidRDefault="00DC6C9B">
            <w:pPr>
              <w:rPr>
                <w:bCs/>
                <w:iCs/>
              </w:rPr>
            </w:pPr>
            <w:r w:rsidRPr="00130E24">
              <w:rPr>
                <w:bCs/>
                <w:iCs/>
              </w:rPr>
              <w:t xml:space="preserve">Review </w:t>
            </w:r>
            <w:r w:rsidRPr="00130E24">
              <w:rPr>
                <w:b/>
                <w:iCs/>
              </w:rPr>
              <w:t>Employment Details</w:t>
            </w:r>
            <w:r w:rsidRPr="00130E24">
              <w:rPr>
                <w:bCs/>
                <w:iCs/>
              </w:rPr>
              <w:t xml:space="preserve"> to validate </w:t>
            </w:r>
            <w:r w:rsidR="00130E24" w:rsidRPr="00130E24">
              <w:rPr>
                <w:bCs/>
                <w:iCs/>
              </w:rPr>
              <w:t>you are recording on the correct timesheet</w:t>
            </w:r>
          </w:p>
        </w:tc>
        <w:tc>
          <w:tcPr>
            <w:tcW w:w="7293" w:type="dxa"/>
            <w:gridSpan w:val="2"/>
            <w:tcBorders>
              <w:top w:val="single" w:sz="6" w:space="0" w:color="auto"/>
              <w:left w:val="single" w:sz="12" w:space="0" w:color="auto"/>
              <w:bottom w:val="single" w:sz="6" w:space="0" w:color="auto"/>
              <w:right w:val="single" w:sz="12" w:space="0" w:color="auto"/>
            </w:tcBorders>
            <w:shd w:val="clear" w:color="auto" w:fill="auto"/>
            <w:vAlign w:val="center"/>
            <w:hideMark/>
          </w:tcPr>
          <w:p w14:paraId="632B8FA5" w14:textId="036124BD" w:rsidR="00382237" w:rsidRDefault="00682AC7">
            <w:pPr>
              <w:spacing w:after="0"/>
              <w:rPr>
                <w:noProof/>
              </w:rPr>
            </w:pPr>
            <w:r>
              <w:rPr>
                <w:noProof/>
              </w:rPr>
              <w:drawing>
                <wp:inline distT="0" distB="0" distL="0" distR="0" wp14:anchorId="40CB1557" wp14:editId="0DBB31B2">
                  <wp:extent cx="3703983" cy="9235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30633" cy="930160"/>
                          </a:xfrm>
                          <a:prstGeom prst="rect">
                            <a:avLst/>
                          </a:prstGeom>
                        </pic:spPr>
                      </pic:pic>
                    </a:graphicData>
                  </a:graphic>
                </wp:inline>
              </w:drawing>
            </w:r>
          </w:p>
          <w:p w14:paraId="1785B270" w14:textId="77777777" w:rsidR="00DC6C9B" w:rsidRDefault="00DC6C9B">
            <w:pPr>
              <w:spacing w:after="0"/>
              <w:rPr>
                <w:noProof/>
              </w:rPr>
            </w:pPr>
          </w:p>
          <w:p w14:paraId="508B1FCF" w14:textId="2E355C3D" w:rsidR="00DC6C9B" w:rsidRDefault="00DC6C9B">
            <w:pPr>
              <w:spacing w:after="0"/>
              <w:rPr>
                <w:noProof/>
              </w:rPr>
            </w:pPr>
            <w:r>
              <w:rPr>
                <w:noProof/>
              </w:rPr>
              <w:drawing>
                <wp:inline distT="0" distB="0" distL="0" distR="0" wp14:anchorId="50206773" wp14:editId="687F991E">
                  <wp:extent cx="3829878" cy="1267356"/>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27064"/>
                          <a:stretch/>
                        </pic:blipFill>
                        <pic:spPr bwMode="auto">
                          <a:xfrm>
                            <a:off x="0" y="0"/>
                            <a:ext cx="3850043" cy="1274029"/>
                          </a:xfrm>
                          <a:prstGeom prst="rect">
                            <a:avLst/>
                          </a:prstGeom>
                          <a:ln>
                            <a:noFill/>
                          </a:ln>
                          <a:extLst>
                            <a:ext uri="{53640926-AAD7-44D8-BBD7-CCE9431645EC}">
                              <a14:shadowObscured xmlns:a14="http://schemas.microsoft.com/office/drawing/2010/main"/>
                            </a:ext>
                          </a:extLst>
                        </pic:spPr>
                      </pic:pic>
                    </a:graphicData>
                  </a:graphic>
                </wp:inline>
              </w:drawing>
            </w:r>
          </w:p>
          <w:p w14:paraId="2B4D292D" w14:textId="77777777" w:rsidR="00EC6C74" w:rsidRDefault="00EC6C74">
            <w:pPr>
              <w:spacing w:after="0"/>
              <w:rPr>
                <w:noProof/>
              </w:rPr>
            </w:pPr>
          </w:p>
          <w:p w14:paraId="1932A833" w14:textId="7D06FA51" w:rsidR="00382237" w:rsidRDefault="00382237">
            <w:pPr>
              <w:spacing w:after="0"/>
              <w:rPr>
                <w:noProof/>
              </w:rPr>
            </w:pPr>
          </w:p>
        </w:tc>
      </w:tr>
      <w:tr w:rsidR="009A3C82" w:rsidRPr="00D80104" w14:paraId="2AAE94D4" w14:textId="77777777" w:rsidTr="00525E30">
        <w:tc>
          <w:tcPr>
            <w:tcW w:w="10230" w:type="dxa"/>
            <w:gridSpan w:val="3"/>
            <w:shd w:val="clear" w:color="auto" w:fill="BAA892"/>
            <w:vAlign w:val="center"/>
          </w:tcPr>
          <w:p w14:paraId="5A708BC3" w14:textId="12C9C2EE" w:rsidR="009A3C82" w:rsidRPr="00EA70E7" w:rsidRDefault="009A3C82" w:rsidP="00EA70E7">
            <w:pPr>
              <w:pStyle w:val="Heading2"/>
            </w:pPr>
            <w:bookmarkStart w:id="12" w:name="_Heading_2"/>
            <w:bookmarkStart w:id="13" w:name="_Toc150780404"/>
            <w:bookmarkEnd w:id="12"/>
            <w:r w:rsidRPr="00EA70E7">
              <w:t>Entering Working Time</w:t>
            </w:r>
            <w:bookmarkEnd w:id="13"/>
          </w:p>
        </w:tc>
      </w:tr>
      <w:tr w:rsidR="00B25CEB" w:rsidRPr="00D80104" w14:paraId="5E67D352" w14:textId="77777777" w:rsidTr="008B1F12">
        <w:trPr>
          <w:trHeight w:val="480"/>
        </w:trPr>
        <w:tc>
          <w:tcPr>
            <w:tcW w:w="2937" w:type="dxa"/>
            <w:shd w:val="clear" w:color="auto" w:fill="auto"/>
            <w:vAlign w:val="center"/>
          </w:tcPr>
          <w:p w14:paraId="3FA04B4F" w14:textId="07AD5D32" w:rsidR="00B25CEB" w:rsidRDefault="002C1C6F" w:rsidP="009A3C82">
            <w:pPr>
              <w:spacing w:before="60" w:after="60"/>
              <w:rPr>
                <w:rFonts w:cs="Arial"/>
                <w:bCs/>
              </w:rPr>
            </w:pPr>
            <w:r>
              <w:rPr>
                <w:rFonts w:cs="Arial"/>
                <w:bCs/>
              </w:rPr>
              <w:t xml:space="preserve">Select </w:t>
            </w:r>
            <w:r w:rsidRPr="002C1C6F">
              <w:rPr>
                <w:rFonts w:cs="Arial"/>
                <w:b/>
              </w:rPr>
              <w:t>My Time Sheet</w:t>
            </w:r>
            <w:r>
              <w:rPr>
                <w:rFonts w:cs="Arial"/>
                <w:bCs/>
              </w:rPr>
              <w:t xml:space="preserve"> under Quick Actions</w:t>
            </w:r>
          </w:p>
        </w:tc>
        <w:tc>
          <w:tcPr>
            <w:tcW w:w="7293" w:type="dxa"/>
            <w:gridSpan w:val="2"/>
            <w:shd w:val="clear" w:color="auto" w:fill="auto"/>
            <w:vAlign w:val="center"/>
          </w:tcPr>
          <w:p w14:paraId="0375EF3E" w14:textId="0519F7A5" w:rsidR="00B25CEB" w:rsidRDefault="002C1C6F" w:rsidP="009A3C82">
            <w:pPr>
              <w:spacing w:before="60" w:after="60"/>
              <w:rPr>
                <w:rFonts w:cs="Arial"/>
                <w:bCs/>
              </w:rPr>
            </w:pPr>
            <w:r>
              <w:rPr>
                <w:noProof/>
              </w:rPr>
              <w:drawing>
                <wp:inline distT="0" distB="0" distL="0" distR="0" wp14:anchorId="4F6B05F4" wp14:editId="2DC41788">
                  <wp:extent cx="3491948" cy="870468"/>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26071" cy="878974"/>
                          </a:xfrm>
                          <a:prstGeom prst="rect">
                            <a:avLst/>
                          </a:prstGeom>
                        </pic:spPr>
                      </pic:pic>
                    </a:graphicData>
                  </a:graphic>
                </wp:inline>
              </w:drawing>
            </w:r>
          </w:p>
        </w:tc>
      </w:tr>
      <w:tr w:rsidR="00BB18C2" w:rsidRPr="00D80104" w14:paraId="26FF952A" w14:textId="77777777" w:rsidTr="008B1F12">
        <w:trPr>
          <w:trHeight w:val="480"/>
        </w:trPr>
        <w:tc>
          <w:tcPr>
            <w:tcW w:w="2937" w:type="dxa"/>
            <w:shd w:val="clear" w:color="auto" w:fill="auto"/>
            <w:vAlign w:val="center"/>
          </w:tcPr>
          <w:p w14:paraId="68D1C3E6" w14:textId="12897D13" w:rsidR="00BB18C2" w:rsidRDefault="00E72ABC" w:rsidP="00E72ABC">
            <w:pPr>
              <w:pStyle w:val="ListParagraph"/>
              <w:numPr>
                <w:ilvl w:val="0"/>
                <w:numId w:val="10"/>
              </w:numPr>
              <w:spacing w:before="60" w:after="60"/>
              <w:rPr>
                <w:rFonts w:cs="Arial"/>
                <w:bCs/>
              </w:rPr>
            </w:pPr>
            <w:r>
              <w:rPr>
                <w:rFonts w:cs="Arial"/>
                <w:bCs/>
              </w:rPr>
              <w:lastRenderedPageBreak/>
              <w:t xml:space="preserve">Use </w:t>
            </w:r>
            <w:r w:rsidRPr="00E65900">
              <w:rPr>
                <w:rFonts w:cs="Arial"/>
                <w:b/>
              </w:rPr>
              <w:t>arrows</w:t>
            </w:r>
            <w:r>
              <w:rPr>
                <w:rFonts w:cs="Arial"/>
                <w:bCs/>
              </w:rPr>
              <w:t xml:space="preserve"> to navigate to </w:t>
            </w:r>
            <w:r w:rsidR="007D7D3D">
              <w:rPr>
                <w:rFonts w:cs="Arial"/>
                <w:bCs/>
              </w:rPr>
              <w:t>correct</w:t>
            </w:r>
            <w:r w:rsidR="00752C51">
              <w:rPr>
                <w:rFonts w:cs="Arial"/>
                <w:bCs/>
              </w:rPr>
              <w:t xml:space="preserve"> the week</w:t>
            </w:r>
            <w:r w:rsidR="00E25C56">
              <w:rPr>
                <w:rFonts w:cs="Arial"/>
                <w:bCs/>
              </w:rPr>
              <w:t>/</w:t>
            </w:r>
            <w:proofErr w:type="gramStart"/>
            <w:r w:rsidR="00E25C56">
              <w:rPr>
                <w:rFonts w:cs="Arial"/>
                <w:bCs/>
              </w:rPr>
              <w:t>day</w:t>
            </w:r>
            <w:proofErr w:type="gramEnd"/>
          </w:p>
          <w:p w14:paraId="6ECF83EE" w14:textId="4458617B" w:rsidR="00BD65AE" w:rsidRDefault="00E65900" w:rsidP="00E72ABC">
            <w:pPr>
              <w:pStyle w:val="ListParagraph"/>
              <w:numPr>
                <w:ilvl w:val="0"/>
                <w:numId w:val="10"/>
              </w:numPr>
              <w:spacing w:before="60" w:after="60"/>
              <w:rPr>
                <w:rFonts w:cs="Arial"/>
                <w:bCs/>
              </w:rPr>
            </w:pPr>
            <w:r w:rsidRPr="00E65900">
              <w:rPr>
                <w:rFonts w:cs="Arial"/>
                <w:b/>
              </w:rPr>
              <w:t>Click to s</w:t>
            </w:r>
            <w:r w:rsidR="00E25C56" w:rsidRPr="00E65900">
              <w:rPr>
                <w:rFonts w:cs="Arial"/>
                <w:b/>
              </w:rPr>
              <w:t>elect the day</w:t>
            </w:r>
            <w:r w:rsidR="00E25C56">
              <w:rPr>
                <w:rFonts w:cs="Arial"/>
                <w:bCs/>
              </w:rPr>
              <w:t xml:space="preserve"> you want to record </w:t>
            </w:r>
            <w:proofErr w:type="gramStart"/>
            <w:r w:rsidR="00E25C56">
              <w:rPr>
                <w:rFonts w:cs="Arial"/>
                <w:bCs/>
              </w:rPr>
              <w:t>time</w:t>
            </w:r>
            <w:proofErr w:type="gramEnd"/>
          </w:p>
          <w:p w14:paraId="69F7ECAD" w14:textId="3266BDB0" w:rsidR="007D7D3D" w:rsidRDefault="00BD65AE" w:rsidP="00857364">
            <w:pPr>
              <w:pStyle w:val="ListParagraph"/>
              <w:numPr>
                <w:ilvl w:val="0"/>
                <w:numId w:val="10"/>
              </w:numPr>
              <w:spacing w:before="60" w:after="60"/>
              <w:rPr>
                <w:rFonts w:cs="Arial"/>
                <w:bCs/>
              </w:rPr>
            </w:pPr>
            <w:r>
              <w:rPr>
                <w:rFonts w:cs="Arial"/>
                <w:bCs/>
              </w:rPr>
              <w:t xml:space="preserve">Click </w:t>
            </w:r>
            <w:r w:rsidRPr="00E65900">
              <w:rPr>
                <w:rFonts w:cs="Arial"/>
                <w:b/>
              </w:rPr>
              <w:t>Record</w:t>
            </w:r>
          </w:p>
          <w:p w14:paraId="1460F206" w14:textId="57636F4F" w:rsidR="00232014" w:rsidRDefault="00232014" w:rsidP="00E65900">
            <w:pPr>
              <w:pStyle w:val="ListParagraph"/>
              <w:numPr>
                <w:ilvl w:val="1"/>
                <w:numId w:val="10"/>
              </w:numPr>
              <w:spacing w:before="60" w:after="60"/>
              <w:ind w:left="632" w:hanging="270"/>
              <w:rPr>
                <w:rFonts w:cs="Arial"/>
                <w:bCs/>
              </w:rPr>
            </w:pPr>
            <w:r>
              <w:rPr>
                <w:rFonts w:cs="Arial"/>
                <w:bCs/>
              </w:rPr>
              <w:t xml:space="preserve">Select </w:t>
            </w:r>
            <w:r w:rsidRPr="00E8489F">
              <w:rPr>
                <w:rFonts w:cs="Arial"/>
                <w:b/>
              </w:rPr>
              <w:t>Time Type</w:t>
            </w:r>
            <w:r>
              <w:rPr>
                <w:rFonts w:cs="Arial"/>
                <w:bCs/>
              </w:rPr>
              <w:t xml:space="preserve"> (most likely Working Time)</w:t>
            </w:r>
          </w:p>
          <w:p w14:paraId="360EAC44" w14:textId="259AC97B" w:rsidR="00BD65AE" w:rsidRDefault="00BD65AE" w:rsidP="00E65900">
            <w:pPr>
              <w:pStyle w:val="ListParagraph"/>
              <w:numPr>
                <w:ilvl w:val="1"/>
                <w:numId w:val="10"/>
              </w:numPr>
              <w:spacing w:before="60" w:after="60"/>
              <w:ind w:left="632" w:hanging="270"/>
              <w:rPr>
                <w:rFonts w:cs="Arial"/>
                <w:bCs/>
              </w:rPr>
            </w:pPr>
            <w:r>
              <w:rPr>
                <w:rFonts w:cs="Arial"/>
                <w:bCs/>
              </w:rPr>
              <w:t xml:space="preserve">Type total hours worked as </w:t>
            </w:r>
            <w:proofErr w:type="gramStart"/>
            <w:r w:rsidR="00CA3FD3">
              <w:rPr>
                <w:rFonts w:cs="Arial"/>
                <w:b/>
              </w:rPr>
              <w:t>D</w:t>
            </w:r>
            <w:r w:rsidRPr="00E65900">
              <w:rPr>
                <w:rFonts w:cs="Arial"/>
                <w:b/>
              </w:rPr>
              <w:t>uration</w:t>
            </w:r>
            <w:proofErr w:type="gramEnd"/>
            <w:r w:rsidR="00531F6C">
              <w:rPr>
                <w:rFonts w:cs="Arial"/>
                <w:b/>
              </w:rPr>
              <w:t xml:space="preserve"> </w:t>
            </w:r>
          </w:p>
          <w:p w14:paraId="01B97150" w14:textId="3455C0C7" w:rsidR="00351749" w:rsidRDefault="00351749" w:rsidP="00E65900">
            <w:pPr>
              <w:pStyle w:val="ListParagraph"/>
              <w:numPr>
                <w:ilvl w:val="1"/>
                <w:numId w:val="10"/>
              </w:numPr>
              <w:spacing w:before="60" w:after="60"/>
              <w:ind w:left="632" w:hanging="270"/>
              <w:rPr>
                <w:rFonts w:cs="Arial"/>
                <w:bCs/>
              </w:rPr>
            </w:pPr>
            <w:r>
              <w:rPr>
                <w:rFonts w:cs="Arial"/>
                <w:bCs/>
              </w:rPr>
              <w:t xml:space="preserve">Add </w:t>
            </w:r>
            <w:r w:rsidRPr="00E65900">
              <w:rPr>
                <w:rFonts w:cs="Arial"/>
                <w:b/>
              </w:rPr>
              <w:t>Cost Override</w:t>
            </w:r>
            <w:r>
              <w:rPr>
                <w:rFonts w:cs="Arial"/>
                <w:bCs/>
              </w:rPr>
              <w:t xml:space="preserve"> information, </w:t>
            </w:r>
            <w:r w:rsidR="00E8489F">
              <w:rPr>
                <w:rFonts w:cs="Arial"/>
                <w:bCs/>
              </w:rPr>
              <w:t>when applicable</w:t>
            </w:r>
          </w:p>
          <w:p w14:paraId="64F8A056" w14:textId="2C67D16D" w:rsidR="00BC45CD" w:rsidRPr="00BC45CD" w:rsidRDefault="00BC45CD" w:rsidP="00351749">
            <w:pPr>
              <w:pStyle w:val="ListParagraph"/>
              <w:numPr>
                <w:ilvl w:val="0"/>
                <w:numId w:val="10"/>
              </w:numPr>
              <w:spacing w:before="60" w:after="60"/>
              <w:rPr>
                <w:rFonts w:cs="Arial"/>
                <w:b/>
              </w:rPr>
            </w:pPr>
            <w:r>
              <w:rPr>
                <w:rFonts w:cs="Arial"/>
                <w:bCs/>
              </w:rPr>
              <w:t xml:space="preserve">Click </w:t>
            </w:r>
            <w:r w:rsidRPr="00BC45CD">
              <w:rPr>
                <w:rFonts w:cs="Arial"/>
                <w:b/>
              </w:rPr>
              <w:t>Save</w:t>
            </w:r>
          </w:p>
          <w:p w14:paraId="1DFB5A85" w14:textId="0E6C1F47" w:rsidR="00BD65AE" w:rsidRDefault="00857364" w:rsidP="00351749">
            <w:pPr>
              <w:pStyle w:val="ListParagraph"/>
              <w:numPr>
                <w:ilvl w:val="0"/>
                <w:numId w:val="10"/>
              </w:numPr>
              <w:spacing w:before="60" w:after="60"/>
              <w:rPr>
                <w:rFonts w:cs="Arial"/>
                <w:bCs/>
              </w:rPr>
            </w:pPr>
            <w:r>
              <w:rPr>
                <w:rFonts w:cs="Arial"/>
                <w:bCs/>
              </w:rPr>
              <w:t xml:space="preserve">Once recorded the </w:t>
            </w:r>
            <w:r w:rsidRPr="00E65900">
              <w:rPr>
                <w:rFonts w:cs="Arial"/>
                <w:b/>
              </w:rPr>
              <w:t>Recording icon</w:t>
            </w:r>
            <w:r>
              <w:rPr>
                <w:rFonts w:cs="Arial"/>
                <w:bCs/>
              </w:rPr>
              <w:t xml:space="preserve"> </w:t>
            </w:r>
            <w:proofErr w:type="gramStart"/>
            <w:r>
              <w:rPr>
                <w:rFonts w:cs="Arial"/>
                <w:bCs/>
              </w:rPr>
              <w:t>appears</w:t>
            </w:r>
            <w:proofErr w:type="gramEnd"/>
          </w:p>
          <w:p w14:paraId="52552C84" w14:textId="0A684D29" w:rsidR="00BB18C2" w:rsidRDefault="00857364" w:rsidP="00453B84">
            <w:pPr>
              <w:pStyle w:val="ListParagraph"/>
              <w:numPr>
                <w:ilvl w:val="0"/>
                <w:numId w:val="10"/>
              </w:numPr>
              <w:spacing w:before="60" w:after="60"/>
              <w:rPr>
                <w:rFonts w:cs="Arial"/>
                <w:bCs/>
              </w:rPr>
            </w:pPr>
            <w:r>
              <w:rPr>
                <w:rFonts w:cs="Arial"/>
                <w:bCs/>
              </w:rPr>
              <w:t xml:space="preserve">Click </w:t>
            </w:r>
            <w:r w:rsidRPr="00E65900">
              <w:rPr>
                <w:rFonts w:cs="Arial"/>
                <w:b/>
              </w:rPr>
              <w:t>Submit</w:t>
            </w:r>
            <w:r>
              <w:rPr>
                <w:rFonts w:cs="Arial"/>
                <w:bCs/>
              </w:rPr>
              <w:t xml:space="preserve"> after all </w:t>
            </w:r>
            <w:r w:rsidR="00E65900">
              <w:rPr>
                <w:rFonts w:cs="Arial"/>
                <w:bCs/>
              </w:rPr>
              <w:t xml:space="preserve">hours for the week are recorded </w:t>
            </w:r>
          </w:p>
        </w:tc>
        <w:tc>
          <w:tcPr>
            <w:tcW w:w="7293" w:type="dxa"/>
            <w:gridSpan w:val="2"/>
            <w:shd w:val="clear" w:color="auto" w:fill="auto"/>
            <w:vAlign w:val="center"/>
          </w:tcPr>
          <w:p w14:paraId="69248E6B" w14:textId="77777777" w:rsidR="00BB18C2" w:rsidRDefault="005E43E1" w:rsidP="009A3C82">
            <w:pPr>
              <w:spacing w:before="60" w:after="60"/>
              <w:rPr>
                <w:rFonts w:cs="Arial"/>
                <w:bCs/>
              </w:rPr>
            </w:pPr>
            <w:r>
              <w:rPr>
                <w:noProof/>
              </w:rPr>
              <w:drawing>
                <wp:inline distT="0" distB="0" distL="0" distR="0" wp14:anchorId="1C5165D9" wp14:editId="79BD02C8">
                  <wp:extent cx="4448175" cy="22326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48175" cy="2232660"/>
                          </a:xfrm>
                          <a:prstGeom prst="rect">
                            <a:avLst/>
                          </a:prstGeom>
                        </pic:spPr>
                      </pic:pic>
                    </a:graphicData>
                  </a:graphic>
                </wp:inline>
              </w:drawing>
            </w:r>
          </w:p>
          <w:p w14:paraId="19BAC79D" w14:textId="77777777" w:rsidR="008E6615" w:rsidRDefault="00480150" w:rsidP="00480150">
            <w:pPr>
              <w:spacing w:before="60" w:after="60"/>
              <w:rPr>
                <w:rFonts w:cs="Arial"/>
                <w:bCs/>
                <w:i/>
                <w:iCs/>
              </w:rPr>
            </w:pPr>
            <w:r w:rsidRPr="00480150">
              <w:rPr>
                <w:rFonts w:cs="Arial"/>
                <w:bCs/>
                <w:i/>
                <w:iCs/>
              </w:rPr>
              <w:t xml:space="preserve">When entering time, enter the hours and minutes worked, i.e., 1 hour and 42 minutes worked = </w:t>
            </w:r>
            <w:r w:rsidR="008E6615">
              <w:rPr>
                <w:rFonts w:cs="Arial"/>
                <w:bCs/>
                <w:i/>
                <w:iCs/>
              </w:rPr>
              <w:t xml:space="preserve">typing 0142 which will populate the Duration field to </w:t>
            </w:r>
            <w:r w:rsidRPr="00480150">
              <w:rPr>
                <w:rFonts w:cs="Arial"/>
                <w:bCs/>
                <w:i/>
                <w:iCs/>
              </w:rPr>
              <w:t xml:space="preserve">01:42. </w:t>
            </w:r>
          </w:p>
          <w:p w14:paraId="3A78A093" w14:textId="34F50C5C" w:rsidR="00480150" w:rsidRPr="00480150" w:rsidRDefault="00480150" w:rsidP="00480150">
            <w:pPr>
              <w:spacing w:before="60" w:after="60"/>
              <w:rPr>
                <w:rFonts w:cs="Arial"/>
                <w:bCs/>
              </w:rPr>
            </w:pPr>
            <w:r w:rsidRPr="00480150">
              <w:rPr>
                <w:rFonts w:cs="Arial"/>
                <w:bCs/>
                <w:i/>
                <w:iCs/>
              </w:rPr>
              <w:t xml:space="preserve">If only </w:t>
            </w:r>
            <w:r w:rsidR="0064713C" w:rsidRPr="00480150">
              <w:rPr>
                <w:rFonts w:cs="Arial"/>
                <w:bCs/>
                <w:i/>
                <w:iCs/>
              </w:rPr>
              <w:t>need</w:t>
            </w:r>
            <w:r w:rsidRPr="00480150">
              <w:rPr>
                <w:rFonts w:cs="Arial"/>
                <w:bCs/>
                <w:i/>
                <w:iCs/>
              </w:rPr>
              <w:t xml:space="preserve"> hours</w:t>
            </w:r>
            <w:r w:rsidR="00196E78">
              <w:rPr>
                <w:rFonts w:cs="Arial"/>
                <w:bCs/>
                <w:i/>
                <w:iCs/>
              </w:rPr>
              <w:t xml:space="preserve"> (and not minutes)</w:t>
            </w:r>
            <w:r w:rsidRPr="00480150">
              <w:rPr>
                <w:rFonts w:cs="Arial"/>
                <w:bCs/>
                <w:i/>
                <w:iCs/>
              </w:rPr>
              <w:t>, simply type the hours</w:t>
            </w:r>
            <w:r w:rsidR="00196E78">
              <w:rPr>
                <w:rFonts w:cs="Arial"/>
                <w:bCs/>
                <w:i/>
                <w:iCs/>
              </w:rPr>
              <w:t xml:space="preserve"> worked</w:t>
            </w:r>
            <w:r w:rsidRPr="00480150">
              <w:rPr>
                <w:rFonts w:cs="Arial"/>
                <w:bCs/>
                <w:i/>
                <w:iCs/>
              </w:rPr>
              <w:t>, i.e.,</w:t>
            </w:r>
            <w:r w:rsidR="00196E78">
              <w:rPr>
                <w:rFonts w:cs="Arial"/>
                <w:bCs/>
                <w:i/>
                <w:iCs/>
              </w:rPr>
              <w:t xml:space="preserve"> </w:t>
            </w:r>
            <w:r w:rsidRPr="00480150">
              <w:rPr>
                <w:rFonts w:cs="Arial"/>
                <w:bCs/>
                <w:i/>
                <w:iCs/>
              </w:rPr>
              <w:t>8</w:t>
            </w:r>
            <w:r w:rsidR="00976829">
              <w:rPr>
                <w:rFonts w:cs="Arial"/>
                <w:bCs/>
                <w:i/>
                <w:iCs/>
              </w:rPr>
              <w:t>,</w:t>
            </w:r>
            <w:r w:rsidRPr="00480150">
              <w:rPr>
                <w:rFonts w:cs="Arial"/>
                <w:bCs/>
                <w:i/>
                <w:iCs/>
              </w:rPr>
              <w:t xml:space="preserve"> and then click Save.</w:t>
            </w:r>
            <w:r w:rsidR="00BE770F">
              <w:rPr>
                <w:rFonts w:cs="Arial"/>
                <w:bCs/>
                <w:i/>
                <w:iCs/>
              </w:rPr>
              <w:t xml:space="preserve"> It will populate the Duration filed to 08:00.</w:t>
            </w:r>
          </w:p>
          <w:p w14:paraId="28999541" w14:textId="6FE76D1A" w:rsidR="00480150" w:rsidRDefault="00480150" w:rsidP="009A3C82">
            <w:pPr>
              <w:spacing w:before="60" w:after="60"/>
              <w:rPr>
                <w:rFonts w:cs="Arial"/>
                <w:bCs/>
              </w:rPr>
            </w:pPr>
          </w:p>
        </w:tc>
      </w:tr>
      <w:tr w:rsidR="00716615" w:rsidRPr="00D80104" w14:paraId="7AFD99F2" w14:textId="77777777" w:rsidTr="00E1766A">
        <w:tc>
          <w:tcPr>
            <w:tcW w:w="10230" w:type="dxa"/>
            <w:gridSpan w:val="3"/>
            <w:shd w:val="clear" w:color="auto" w:fill="auto"/>
            <w:vAlign w:val="center"/>
          </w:tcPr>
          <w:p w14:paraId="1AEAF6CB" w14:textId="77777777" w:rsidR="00716615" w:rsidRPr="00716615" w:rsidRDefault="00716615" w:rsidP="009A3C82">
            <w:pPr>
              <w:spacing w:before="60" w:after="60"/>
              <w:rPr>
                <w:rFonts w:cs="Arial"/>
                <w:b/>
                <w:bCs/>
              </w:rPr>
            </w:pPr>
            <w:r>
              <w:rPr>
                <w:rFonts w:cs="Arial"/>
                <w:b/>
                <w:bCs/>
              </w:rPr>
              <w:t xml:space="preserve">The Summary </w:t>
            </w:r>
            <w:r>
              <w:rPr>
                <w:rFonts w:cs="Arial"/>
              </w:rPr>
              <w:t xml:space="preserve">reflects </w:t>
            </w:r>
            <w:r w:rsidRPr="00716615">
              <w:rPr>
                <w:rFonts w:cs="Arial"/>
                <w:b/>
                <w:bCs/>
              </w:rPr>
              <w:t>Time Valuation Results</w:t>
            </w:r>
          </w:p>
          <w:p w14:paraId="0610B2C3" w14:textId="77777777" w:rsidR="00716615" w:rsidRPr="00716615" w:rsidRDefault="00716615" w:rsidP="00343E47">
            <w:pPr>
              <w:pStyle w:val="ListParagraph"/>
              <w:numPr>
                <w:ilvl w:val="0"/>
                <w:numId w:val="11"/>
              </w:numPr>
              <w:spacing w:before="120" w:after="120"/>
              <w:rPr>
                <w:rFonts w:cs="Arial"/>
                <w:bCs/>
              </w:rPr>
            </w:pPr>
            <w:r w:rsidRPr="00716615">
              <w:rPr>
                <w:rFonts w:cs="Arial"/>
                <w:b/>
                <w:bCs/>
              </w:rPr>
              <w:t xml:space="preserve">Regular </w:t>
            </w:r>
            <w:r w:rsidRPr="00716615">
              <w:rPr>
                <w:rFonts w:cs="Arial"/>
              </w:rPr>
              <w:t xml:space="preserve">includes the total hours </w:t>
            </w:r>
            <w:proofErr w:type="gramStart"/>
            <w:r w:rsidRPr="00716615">
              <w:rPr>
                <w:rFonts w:cs="Arial"/>
              </w:rPr>
              <w:t>worked</w:t>
            </w:r>
            <w:proofErr w:type="gramEnd"/>
            <w:r w:rsidRPr="00716615">
              <w:rPr>
                <w:rFonts w:cs="Arial"/>
                <w:bCs/>
              </w:rPr>
              <w:t xml:space="preserve"> </w:t>
            </w:r>
          </w:p>
          <w:p w14:paraId="141E52EA" w14:textId="5AAED753" w:rsidR="00716615" w:rsidRPr="00716615" w:rsidRDefault="00716615" w:rsidP="00343E47">
            <w:pPr>
              <w:pStyle w:val="ListParagraph"/>
              <w:numPr>
                <w:ilvl w:val="0"/>
                <w:numId w:val="11"/>
              </w:numPr>
              <w:spacing w:before="120" w:after="120"/>
              <w:rPr>
                <w:rFonts w:cs="Arial"/>
                <w:bCs/>
              </w:rPr>
            </w:pPr>
            <w:r w:rsidRPr="00716615">
              <w:rPr>
                <w:rFonts w:cs="Arial"/>
                <w:bCs/>
              </w:rPr>
              <w:t xml:space="preserve">Note: Overtime will only appear once the total time worked entered for the week exceeds the overtime </w:t>
            </w:r>
            <w:r w:rsidR="00343E47">
              <w:rPr>
                <w:rFonts w:cs="Arial"/>
                <w:bCs/>
              </w:rPr>
              <w:t>t</w:t>
            </w:r>
            <w:r w:rsidRPr="00716615">
              <w:rPr>
                <w:rFonts w:cs="Arial"/>
                <w:bCs/>
              </w:rPr>
              <w:t>hreshold (typically, 40 hours).</w:t>
            </w:r>
          </w:p>
          <w:p w14:paraId="714B614D" w14:textId="77777777" w:rsidR="00716615" w:rsidRPr="00716615" w:rsidRDefault="00716615" w:rsidP="00343E47">
            <w:pPr>
              <w:pStyle w:val="ListParagraph"/>
              <w:numPr>
                <w:ilvl w:val="0"/>
                <w:numId w:val="11"/>
              </w:numPr>
              <w:spacing w:before="120" w:after="120"/>
              <w:rPr>
                <w:rFonts w:cs="Arial"/>
                <w:bCs/>
              </w:rPr>
            </w:pPr>
            <w:r w:rsidRPr="00716615">
              <w:rPr>
                <w:rFonts w:cs="Arial"/>
                <w:bCs/>
              </w:rPr>
              <w:t xml:space="preserve">The </w:t>
            </w:r>
            <w:r w:rsidRPr="00716615">
              <w:rPr>
                <w:rFonts w:cs="Arial"/>
                <w:b/>
                <w:bCs/>
              </w:rPr>
              <w:t xml:space="preserve">Total </w:t>
            </w:r>
            <w:r w:rsidRPr="00716615">
              <w:rPr>
                <w:rFonts w:cs="Arial"/>
                <w:bCs/>
                <w:u w:val="single"/>
              </w:rPr>
              <w:t>does not</w:t>
            </w:r>
            <w:r w:rsidRPr="00716615">
              <w:rPr>
                <w:rFonts w:cs="Arial"/>
                <w:bCs/>
              </w:rPr>
              <w:t xml:space="preserve"> reflect non-worked time such as leaves and holidays. </w:t>
            </w:r>
          </w:p>
          <w:p w14:paraId="6DE4BB98" w14:textId="154FD5FB" w:rsidR="00716615" w:rsidRPr="00D80104" w:rsidRDefault="0076727E" w:rsidP="0076727E">
            <w:pPr>
              <w:spacing w:before="60" w:after="60"/>
              <w:rPr>
                <w:rFonts w:cs="Arial"/>
                <w:bCs/>
              </w:rPr>
            </w:pPr>
            <w:r>
              <w:rPr>
                <w:noProof/>
              </w:rPr>
              <w:drawing>
                <wp:inline distT="0" distB="0" distL="0" distR="0" wp14:anchorId="32D0C464" wp14:editId="2EE4A157">
                  <wp:extent cx="5259186" cy="1156894"/>
                  <wp:effectExtent l="0" t="0" r="0" b="5715"/>
                  <wp:docPr id="1474989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89725" name=""/>
                          <pic:cNvPicPr/>
                        </pic:nvPicPr>
                        <pic:blipFill>
                          <a:blip r:embed="rId19"/>
                          <a:stretch>
                            <a:fillRect/>
                          </a:stretch>
                        </pic:blipFill>
                        <pic:spPr>
                          <a:xfrm>
                            <a:off x="0" y="0"/>
                            <a:ext cx="5293274" cy="1164393"/>
                          </a:xfrm>
                          <a:prstGeom prst="rect">
                            <a:avLst/>
                          </a:prstGeom>
                        </pic:spPr>
                      </pic:pic>
                    </a:graphicData>
                  </a:graphic>
                </wp:inline>
              </w:drawing>
            </w:r>
          </w:p>
        </w:tc>
      </w:tr>
      <w:tr w:rsidR="00C60BAC" w:rsidRPr="00D80104" w14:paraId="397948A5" w14:textId="77777777" w:rsidTr="00E1766A">
        <w:tc>
          <w:tcPr>
            <w:tcW w:w="10230" w:type="dxa"/>
            <w:gridSpan w:val="3"/>
            <w:shd w:val="clear" w:color="auto" w:fill="auto"/>
            <w:vAlign w:val="center"/>
          </w:tcPr>
          <w:p w14:paraId="15E2AF2A" w14:textId="191C6B12" w:rsidR="00C60BAC" w:rsidRDefault="00EA6B8A" w:rsidP="009A3C82">
            <w:pPr>
              <w:spacing w:before="60" w:after="60"/>
              <w:rPr>
                <w:rFonts w:cs="Arial"/>
              </w:rPr>
            </w:pPr>
            <w:r>
              <w:rPr>
                <w:rFonts w:cs="Arial"/>
              </w:rPr>
              <w:t xml:space="preserve">Enter cost overrides </w:t>
            </w:r>
            <w:r w:rsidR="00B0057C">
              <w:rPr>
                <w:rFonts w:cs="Arial"/>
              </w:rPr>
              <w:t xml:space="preserve">while recording </w:t>
            </w:r>
            <w:r w:rsidR="00CC059F">
              <w:rPr>
                <w:rFonts w:cs="Arial"/>
              </w:rPr>
              <w:t>time</w:t>
            </w:r>
            <w:r w:rsidR="00A95967">
              <w:rPr>
                <w:rFonts w:cs="Arial"/>
              </w:rPr>
              <w:t>, when appl</w:t>
            </w:r>
            <w:r w:rsidR="00597225">
              <w:rPr>
                <w:rFonts w:cs="Arial"/>
              </w:rPr>
              <w:t>icable</w:t>
            </w:r>
            <w:r w:rsidR="00CC059F">
              <w:rPr>
                <w:rFonts w:cs="Arial"/>
              </w:rPr>
              <w:t xml:space="preserve">. Click the </w:t>
            </w:r>
            <w:r w:rsidR="00CC059F" w:rsidRPr="00CC059F">
              <w:rPr>
                <w:rFonts w:cs="Arial"/>
                <w:b/>
                <w:bCs/>
              </w:rPr>
              <w:t>search icon</w:t>
            </w:r>
            <w:r w:rsidR="00CC059F">
              <w:rPr>
                <w:rFonts w:cs="Arial"/>
              </w:rPr>
              <w:t xml:space="preserve"> in the </w:t>
            </w:r>
            <w:r w:rsidR="00CC059F" w:rsidRPr="00CC059F">
              <w:rPr>
                <w:rFonts w:cs="Arial"/>
                <w:b/>
                <w:bCs/>
              </w:rPr>
              <w:t>Cost Override</w:t>
            </w:r>
            <w:r w:rsidR="00CC059F">
              <w:rPr>
                <w:rFonts w:cs="Arial"/>
              </w:rPr>
              <w:t xml:space="preserve"> field and</w:t>
            </w:r>
            <w:r w:rsidR="009261C0">
              <w:rPr>
                <w:rFonts w:cs="Arial"/>
              </w:rPr>
              <w:t xml:space="preserve"> start typing name of </w:t>
            </w:r>
            <w:r w:rsidR="00984539">
              <w:rPr>
                <w:rFonts w:cs="Arial"/>
              </w:rPr>
              <w:t xml:space="preserve">the </w:t>
            </w:r>
            <w:r w:rsidR="009261C0">
              <w:rPr>
                <w:rFonts w:cs="Arial"/>
              </w:rPr>
              <w:t>account</w:t>
            </w:r>
            <w:r w:rsidR="00E14454">
              <w:rPr>
                <w:rFonts w:cs="Arial"/>
              </w:rPr>
              <w:t xml:space="preserve">, </w:t>
            </w:r>
            <w:r w:rsidR="00984539">
              <w:rPr>
                <w:rFonts w:cs="Arial"/>
              </w:rPr>
              <w:t>then s</w:t>
            </w:r>
            <w:r w:rsidR="009261C0">
              <w:rPr>
                <w:rFonts w:cs="Arial"/>
              </w:rPr>
              <w:t xml:space="preserve">elect </w:t>
            </w:r>
            <w:r w:rsidR="00984539">
              <w:rPr>
                <w:rFonts w:cs="Arial"/>
              </w:rPr>
              <w:t xml:space="preserve">the </w:t>
            </w:r>
            <w:r w:rsidR="009261C0">
              <w:rPr>
                <w:rFonts w:cs="Arial"/>
              </w:rPr>
              <w:t xml:space="preserve">appropriate account and click </w:t>
            </w:r>
            <w:r w:rsidR="009261C0" w:rsidRPr="00922650">
              <w:rPr>
                <w:rFonts w:cs="Arial"/>
                <w:b/>
                <w:bCs/>
              </w:rPr>
              <w:t>Ok</w:t>
            </w:r>
            <w:r w:rsidR="009261C0">
              <w:rPr>
                <w:rFonts w:cs="Arial"/>
              </w:rPr>
              <w:t>.</w:t>
            </w:r>
            <w:r w:rsidR="00CC059F">
              <w:rPr>
                <w:rFonts w:cs="Arial"/>
              </w:rPr>
              <w:t xml:space="preserve"> </w:t>
            </w:r>
            <w:r w:rsidR="00922650">
              <w:rPr>
                <w:rFonts w:cs="Arial"/>
              </w:rPr>
              <w:t xml:space="preserve">Double-check duration or hours </w:t>
            </w:r>
            <w:r w:rsidR="00451C82">
              <w:rPr>
                <w:rFonts w:cs="Arial"/>
              </w:rPr>
              <w:t xml:space="preserve">are correct. Click </w:t>
            </w:r>
            <w:r w:rsidR="00451C82" w:rsidRPr="00451C82">
              <w:rPr>
                <w:rFonts w:cs="Arial"/>
                <w:b/>
                <w:bCs/>
              </w:rPr>
              <w:t xml:space="preserve">Save </w:t>
            </w:r>
            <w:r w:rsidR="00451C82">
              <w:rPr>
                <w:rFonts w:cs="Arial"/>
              </w:rPr>
              <w:t>when done.</w:t>
            </w:r>
          </w:p>
          <w:p w14:paraId="5F02BEAE" w14:textId="77777777" w:rsidR="005359EA" w:rsidRDefault="005359EA" w:rsidP="009A3C82">
            <w:pPr>
              <w:spacing w:before="60" w:after="60"/>
              <w:rPr>
                <w:rFonts w:cs="Arial"/>
              </w:rPr>
            </w:pPr>
          </w:p>
          <w:p w14:paraId="03F3C280" w14:textId="41665AC5" w:rsidR="002E1967" w:rsidRPr="00EA6B8A" w:rsidRDefault="005359EA" w:rsidP="00065B2D">
            <w:pPr>
              <w:spacing w:before="60" w:after="60"/>
              <w:rPr>
                <w:rFonts w:cs="Arial"/>
              </w:rPr>
            </w:pPr>
            <w:r>
              <w:rPr>
                <w:noProof/>
              </w:rPr>
              <w:drawing>
                <wp:inline distT="0" distB="0" distL="0" distR="0" wp14:anchorId="2EB88C88" wp14:editId="2936BC4F">
                  <wp:extent cx="2206487" cy="1828966"/>
                  <wp:effectExtent l="19050" t="19050" r="2286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17929" cy="1838450"/>
                          </a:xfrm>
                          <a:prstGeom prst="rect">
                            <a:avLst/>
                          </a:prstGeom>
                          <a:ln>
                            <a:solidFill>
                              <a:schemeClr val="accent1"/>
                            </a:solidFill>
                          </a:ln>
                        </pic:spPr>
                      </pic:pic>
                    </a:graphicData>
                  </a:graphic>
                </wp:inline>
              </w:drawing>
            </w:r>
            <w:r w:rsidR="00B0057C">
              <w:rPr>
                <w:rFonts w:cs="Arial"/>
              </w:rPr>
              <w:t xml:space="preserve"> </w:t>
            </w:r>
            <w:r w:rsidR="00B0057C">
              <w:rPr>
                <w:noProof/>
              </w:rPr>
              <w:drawing>
                <wp:inline distT="0" distB="0" distL="0" distR="0" wp14:anchorId="5D336908" wp14:editId="3876817B">
                  <wp:extent cx="3229682" cy="2369474"/>
                  <wp:effectExtent l="19050" t="19050" r="2794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57389" cy="2389801"/>
                          </a:xfrm>
                          <a:prstGeom prst="rect">
                            <a:avLst/>
                          </a:prstGeom>
                          <a:ln>
                            <a:solidFill>
                              <a:schemeClr val="accent1"/>
                            </a:solidFill>
                          </a:ln>
                        </pic:spPr>
                      </pic:pic>
                    </a:graphicData>
                  </a:graphic>
                </wp:inline>
              </w:drawing>
            </w:r>
          </w:p>
        </w:tc>
      </w:tr>
      <w:tr w:rsidR="002763B0" w:rsidRPr="00D80104" w14:paraId="4445BFA6" w14:textId="77777777" w:rsidTr="00525E30">
        <w:tc>
          <w:tcPr>
            <w:tcW w:w="10230" w:type="dxa"/>
            <w:gridSpan w:val="3"/>
            <w:shd w:val="clear" w:color="auto" w:fill="BAA892"/>
            <w:vAlign w:val="center"/>
          </w:tcPr>
          <w:p w14:paraId="5147A304" w14:textId="2520CCAF" w:rsidR="002763B0" w:rsidRPr="00EA70E7" w:rsidRDefault="002763B0" w:rsidP="00EA70E7">
            <w:pPr>
              <w:pStyle w:val="Heading2"/>
            </w:pPr>
            <w:bookmarkStart w:id="14" w:name="_Saving_and_Submitting"/>
            <w:bookmarkStart w:id="15" w:name="_Toc150780405"/>
            <w:bookmarkEnd w:id="14"/>
            <w:r w:rsidRPr="00EA70E7">
              <w:lastRenderedPageBreak/>
              <w:t xml:space="preserve">Saving and </w:t>
            </w:r>
            <w:proofErr w:type="gramStart"/>
            <w:r w:rsidRPr="00EA70E7">
              <w:t>Submitting</w:t>
            </w:r>
            <w:bookmarkEnd w:id="15"/>
            <w:proofErr w:type="gramEnd"/>
          </w:p>
        </w:tc>
      </w:tr>
      <w:tr w:rsidR="002763B0" w:rsidRPr="00D80104" w14:paraId="2899839A" w14:textId="77777777" w:rsidTr="00525E30">
        <w:tc>
          <w:tcPr>
            <w:tcW w:w="10230" w:type="dxa"/>
            <w:gridSpan w:val="3"/>
            <w:shd w:val="clear" w:color="auto" w:fill="auto"/>
            <w:vAlign w:val="center"/>
          </w:tcPr>
          <w:p w14:paraId="42D60C0F" w14:textId="62E960CB" w:rsidR="002763B0" w:rsidRDefault="002763B0" w:rsidP="0048325A">
            <w:pPr>
              <w:spacing w:before="60" w:after="60"/>
              <w:rPr>
                <w:rFonts w:cs="Arial"/>
                <w:bCs/>
                <w:noProof/>
              </w:rPr>
            </w:pPr>
            <w:r>
              <w:rPr>
                <w:rFonts w:cs="Arial"/>
                <w:bCs/>
                <w:noProof/>
              </w:rPr>
              <w:t>Time Sheets in SuccessFactors are weekly; pay is distributed bi-weekly.</w:t>
            </w:r>
          </w:p>
        </w:tc>
      </w:tr>
      <w:tr w:rsidR="00886FBC" w:rsidRPr="00D80104" w14:paraId="2DB4EBF4" w14:textId="77777777" w:rsidTr="00886FBC">
        <w:tc>
          <w:tcPr>
            <w:tcW w:w="2937" w:type="dxa"/>
            <w:shd w:val="clear" w:color="auto" w:fill="auto"/>
            <w:vAlign w:val="center"/>
          </w:tcPr>
          <w:p w14:paraId="0CBB2159" w14:textId="77777777" w:rsidR="00886FBC" w:rsidRDefault="00886FBC" w:rsidP="00886FBC">
            <w:pPr>
              <w:spacing w:before="60" w:after="60"/>
              <w:rPr>
                <w:rFonts w:cs="Arial"/>
              </w:rPr>
            </w:pPr>
            <w:r w:rsidRPr="00CE1EE8">
              <w:rPr>
                <w:rFonts w:cs="Arial"/>
                <w:bCs/>
              </w:rPr>
              <w:t xml:space="preserve">Click </w:t>
            </w:r>
            <w:r>
              <w:rPr>
                <w:rFonts w:cs="Arial"/>
                <w:b/>
                <w:bCs/>
              </w:rPr>
              <w:t xml:space="preserve">Submit </w:t>
            </w:r>
            <w:r w:rsidRPr="003443BE">
              <w:rPr>
                <w:rFonts w:cs="Arial"/>
              </w:rPr>
              <w:t xml:space="preserve">after the </w:t>
            </w:r>
            <w:r>
              <w:rPr>
                <w:rFonts w:cs="Arial"/>
              </w:rPr>
              <w:t>Tim</w:t>
            </w:r>
            <w:r w:rsidRPr="003443BE">
              <w:rPr>
                <w:rFonts w:cs="Arial"/>
              </w:rPr>
              <w:t>e</w:t>
            </w:r>
            <w:r>
              <w:rPr>
                <w:rFonts w:cs="Arial"/>
              </w:rPr>
              <w:t xml:space="preserve"> S</w:t>
            </w:r>
            <w:r w:rsidRPr="003443BE">
              <w:rPr>
                <w:rFonts w:cs="Arial"/>
              </w:rPr>
              <w:t>heet is complete.</w:t>
            </w:r>
            <w:r>
              <w:rPr>
                <w:rFonts w:cs="Arial"/>
              </w:rPr>
              <w:t xml:space="preserve"> This moves it to the supervisor.</w:t>
            </w:r>
          </w:p>
          <w:p w14:paraId="432AD4A3" w14:textId="282E427C" w:rsidR="00886FBC" w:rsidRDefault="00886FBC" w:rsidP="00886FBC">
            <w:pPr>
              <w:spacing w:before="60" w:after="60"/>
              <w:rPr>
                <w:rFonts w:cs="Arial"/>
                <w:bCs/>
                <w:noProof/>
              </w:rPr>
            </w:pPr>
          </w:p>
        </w:tc>
        <w:tc>
          <w:tcPr>
            <w:tcW w:w="7293" w:type="dxa"/>
            <w:gridSpan w:val="2"/>
            <w:shd w:val="clear" w:color="auto" w:fill="auto"/>
            <w:vAlign w:val="center"/>
          </w:tcPr>
          <w:p w14:paraId="25E06CA6" w14:textId="1A6E890A" w:rsidR="00886FBC" w:rsidRDefault="00886FBC" w:rsidP="002763B0">
            <w:pPr>
              <w:spacing w:before="60" w:after="60"/>
              <w:rPr>
                <w:rFonts w:cs="Arial"/>
                <w:bCs/>
                <w:noProof/>
              </w:rPr>
            </w:pPr>
            <w:r>
              <w:rPr>
                <w:noProof/>
              </w:rPr>
              <w:drawing>
                <wp:inline distT="0" distB="0" distL="0" distR="0" wp14:anchorId="4A130329" wp14:editId="65474887">
                  <wp:extent cx="1961322" cy="1795715"/>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24911"/>
                          <a:stretch/>
                        </pic:blipFill>
                        <pic:spPr bwMode="auto">
                          <a:xfrm>
                            <a:off x="0" y="0"/>
                            <a:ext cx="1963845" cy="1798025"/>
                          </a:xfrm>
                          <a:prstGeom prst="rect">
                            <a:avLst/>
                          </a:prstGeom>
                          <a:ln>
                            <a:noFill/>
                          </a:ln>
                          <a:extLst>
                            <a:ext uri="{53640926-AAD7-44D8-BBD7-CCE9431645EC}">
                              <a14:shadowObscured xmlns:a14="http://schemas.microsoft.com/office/drawing/2010/main"/>
                            </a:ext>
                          </a:extLst>
                        </pic:spPr>
                      </pic:pic>
                    </a:graphicData>
                  </a:graphic>
                </wp:inline>
              </w:drawing>
            </w:r>
          </w:p>
        </w:tc>
      </w:tr>
      <w:tr w:rsidR="002763B0" w:rsidRPr="00D80104" w14:paraId="1F444610" w14:textId="77777777" w:rsidTr="00525E30">
        <w:tc>
          <w:tcPr>
            <w:tcW w:w="10230" w:type="dxa"/>
            <w:gridSpan w:val="3"/>
            <w:shd w:val="clear" w:color="auto" w:fill="BAA892"/>
            <w:vAlign w:val="center"/>
          </w:tcPr>
          <w:p w14:paraId="3BA76115" w14:textId="7E6AC950" w:rsidR="002763B0" w:rsidRPr="00EA70E7" w:rsidRDefault="002763B0" w:rsidP="00EA70E7">
            <w:pPr>
              <w:pStyle w:val="Heading2"/>
            </w:pPr>
            <w:bookmarkStart w:id="16" w:name="_Toc150780406"/>
            <w:r w:rsidRPr="00EA70E7">
              <w:t>Amending a Timesheet After Submitting</w:t>
            </w:r>
            <w:bookmarkEnd w:id="16"/>
          </w:p>
        </w:tc>
      </w:tr>
      <w:tr w:rsidR="002763B0" w:rsidRPr="00D80104" w14:paraId="77A2B941" w14:textId="77777777" w:rsidTr="00525E30">
        <w:tc>
          <w:tcPr>
            <w:tcW w:w="10230" w:type="dxa"/>
            <w:gridSpan w:val="3"/>
            <w:shd w:val="clear" w:color="auto" w:fill="auto"/>
            <w:vAlign w:val="center"/>
          </w:tcPr>
          <w:p w14:paraId="3863D4B9" w14:textId="4F7B8F22" w:rsidR="002763B0" w:rsidRDefault="002763B0" w:rsidP="002763B0">
            <w:pPr>
              <w:spacing w:before="60" w:after="60"/>
              <w:rPr>
                <w:rFonts w:cs="Arial"/>
                <w:bCs/>
              </w:rPr>
            </w:pPr>
            <w:r>
              <w:rPr>
                <w:rFonts w:cs="Arial"/>
                <w:bCs/>
              </w:rPr>
              <w:t xml:space="preserve">Employees </w:t>
            </w:r>
            <w:proofErr w:type="gramStart"/>
            <w:r>
              <w:rPr>
                <w:rFonts w:cs="Arial"/>
                <w:bCs/>
              </w:rPr>
              <w:t>are able to</w:t>
            </w:r>
            <w:proofErr w:type="gramEnd"/>
            <w:r>
              <w:rPr>
                <w:rFonts w:cs="Arial"/>
                <w:bCs/>
              </w:rPr>
              <w:t xml:space="preserve"> edit time</w:t>
            </w:r>
            <w:r w:rsidR="00FF6CCB">
              <w:rPr>
                <w:rFonts w:cs="Arial"/>
                <w:bCs/>
              </w:rPr>
              <w:t xml:space="preserve"> </w:t>
            </w:r>
            <w:r>
              <w:rPr>
                <w:rFonts w:cs="Arial"/>
                <w:bCs/>
              </w:rPr>
              <w:t>sheets (even if already approved) that are within the current or two previous pay periods. To edit time</w:t>
            </w:r>
            <w:r w:rsidR="00FF6CCB">
              <w:rPr>
                <w:rFonts w:cs="Arial"/>
                <w:bCs/>
              </w:rPr>
              <w:t xml:space="preserve"> </w:t>
            </w:r>
            <w:r>
              <w:rPr>
                <w:rFonts w:cs="Arial"/>
                <w:bCs/>
              </w:rPr>
              <w:t>sheets further in the past, contact your supervisor. After a timesheet is edited, it flows to the supervisor for approval</w:t>
            </w:r>
            <w:r w:rsidR="00462A8B">
              <w:rPr>
                <w:rFonts w:cs="Arial"/>
                <w:bCs/>
              </w:rPr>
              <w:t>.</w:t>
            </w:r>
          </w:p>
          <w:p w14:paraId="32E544B5" w14:textId="7A3599FC" w:rsidR="00886FBC" w:rsidRPr="00886FBC" w:rsidRDefault="00886FBC" w:rsidP="002763B0">
            <w:pPr>
              <w:spacing w:before="60" w:after="60"/>
              <w:rPr>
                <w:rFonts w:cs="Arial"/>
                <w:bCs/>
              </w:rPr>
            </w:pPr>
            <w:r>
              <w:rPr>
                <w:rFonts w:cs="Arial"/>
                <w:bCs/>
              </w:rPr>
              <w:t xml:space="preserve">Click </w:t>
            </w:r>
            <w:r w:rsidRPr="00886FBC">
              <w:rPr>
                <w:rFonts w:cs="Arial"/>
                <w:b/>
              </w:rPr>
              <w:t>Withdraw</w:t>
            </w:r>
            <w:r>
              <w:rPr>
                <w:rFonts w:cs="Arial"/>
                <w:b/>
              </w:rPr>
              <w:t xml:space="preserve"> </w:t>
            </w:r>
            <w:r w:rsidRPr="00886FBC">
              <w:rPr>
                <w:rFonts w:cs="Arial"/>
                <w:bCs/>
              </w:rPr>
              <w:t>to edit a Time Sheet sent for approval</w:t>
            </w:r>
            <w:r w:rsidR="004A4D08">
              <w:rPr>
                <w:rFonts w:cs="Arial"/>
                <w:bCs/>
              </w:rPr>
              <w:t>.</w:t>
            </w:r>
          </w:p>
          <w:p w14:paraId="6F33BBD8" w14:textId="77777777" w:rsidR="00886FBC" w:rsidRDefault="00886FBC" w:rsidP="002763B0">
            <w:pPr>
              <w:spacing w:before="60" w:after="60"/>
              <w:rPr>
                <w:rFonts w:cs="Arial"/>
                <w:bCs/>
              </w:rPr>
            </w:pPr>
          </w:p>
          <w:p w14:paraId="26D44C64" w14:textId="77777777" w:rsidR="00886FBC" w:rsidRDefault="00886FBC" w:rsidP="002763B0">
            <w:pPr>
              <w:spacing w:before="60" w:after="60"/>
              <w:rPr>
                <w:rFonts w:cs="Arial"/>
                <w:bCs/>
              </w:rPr>
            </w:pPr>
            <w:r>
              <w:rPr>
                <w:noProof/>
              </w:rPr>
              <w:drawing>
                <wp:inline distT="0" distB="0" distL="0" distR="0" wp14:anchorId="1DDF7A2A" wp14:editId="215E6770">
                  <wp:extent cx="4194313" cy="1079467"/>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0848" cy="1081149"/>
                          </a:xfrm>
                          <a:prstGeom prst="rect">
                            <a:avLst/>
                          </a:prstGeom>
                        </pic:spPr>
                      </pic:pic>
                    </a:graphicData>
                  </a:graphic>
                </wp:inline>
              </w:drawing>
            </w:r>
          </w:p>
          <w:p w14:paraId="02976F1C" w14:textId="77777777" w:rsidR="00C60BAC" w:rsidRDefault="00C60BAC" w:rsidP="002763B0">
            <w:pPr>
              <w:spacing w:before="60" w:after="60"/>
              <w:rPr>
                <w:rFonts w:cs="Arial"/>
                <w:bCs/>
              </w:rPr>
            </w:pPr>
          </w:p>
          <w:p w14:paraId="5F14F28F" w14:textId="77777777" w:rsidR="00C60BAC" w:rsidRDefault="00C60BAC" w:rsidP="002763B0">
            <w:pPr>
              <w:spacing w:before="60" w:after="60"/>
              <w:rPr>
                <w:rFonts w:cs="Arial"/>
                <w:bCs/>
              </w:rPr>
            </w:pPr>
            <w:r>
              <w:rPr>
                <w:rFonts w:cs="Arial"/>
                <w:bCs/>
              </w:rPr>
              <w:t>It will remind you to Submit (again) after entering or correcting your time recording.</w:t>
            </w:r>
          </w:p>
          <w:p w14:paraId="0A2CE6E6" w14:textId="592E80E1" w:rsidR="00C60BAC" w:rsidRDefault="00C60BAC" w:rsidP="002763B0">
            <w:pPr>
              <w:spacing w:before="60" w:after="60"/>
              <w:rPr>
                <w:rFonts w:cs="Arial"/>
                <w:bCs/>
              </w:rPr>
            </w:pPr>
            <w:r>
              <w:rPr>
                <w:noProof/>
              </w:rPr>
              <w:drawing>
                <wp:inline distT="0" distB="0" distL="0" distR="0" wp14:anchorId="681327FB" wp14:editId="41F1A5C5">
                  <wp:extent cx="6313170" cy="19951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13170" cy="1995170"/>
                          </a:xfrm>
                          <a:prstGeom prst="rect">
                            <a:avLst/>
                          </a:prstGeom>
                        </pic:spPr>
                      </pic:pic>
                    </a:graphicData>
                  </a:graphic>
                </wp:inline>
              </w:drawing>
            </w:r>
          </w:p>
        </w:tc>
      </w:tr>
    </w:tbl>
    <w:p w14:paraId="68A5B0D8" w14:textId="77777777" w:rsidR="00233BF8" w:rsidRPr="00A36FEB" w:rsidRDefault="00233BF8" w:rsidP="00906403">
      <w:pPr>
        <w:tabs>
          <w:tab w:val="left" w:pos="6405"/>
        </w:tabs>
        <w:rPr>
          <w:rFonts w:ascii="Verdana" w:hAnsi="Verdana" w:cs="Arial"/>
        </w:rPr>
      </w:pPr>
    </w:p>
    <w:sectPr w:rsidR="00233BF8" w:rsidRPr="00A36FEB" w:rsidSect="00625BFE">
      <w:headerReference w:type="default" r:id="rId25"/>
      <w:footerReference w:type="default" r:id="rId26"/>
      <w:pgSz w:w="12240" w:h="15840"/>
      <w:pgMar w:top="720" w:right="126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6948" w14:textId="77777777" w:rsidR="00333108" w:rsidRDefault="00333108" w:rsidP="00654D65">
      <w:pPr>
        <w:spacing w:after="0"/>
      </w:pPr>
      <w:r>
        <w:separator/>
      </w:r>
    </w:p>
  </w:endnote>
  <w:endnote w:type="continuationSeparator" w:id="0">
    <w:p w14:paraId="64DAA1D2" w14:textId="77777777" w:rsidR="00333108" w:rsidRDefault="00333108"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62D2" w14:textId="5F42029F" w:rsidR="006B232F" w:rsidRPr="005F418F" w:rsidRDefault="006B232F"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F84C61">
      <w:rPr>
        <w:rFonts w:cs="Arial"/>
        <w:b/>
        <w:noProof/>
        <w:sz w:val="16"/>
        <w:szCs w:val="16"/>
      </w:rPr>
      <w:t>1</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F84C61">
      <w:rPr>
        <w:rFonts w:cs="Arial"/>
        <w:b/>
        <w:noProof/>
        <w:sz w:val="16"/>
        <w:szCs w:val="16"/>
      </w:rPr>
      <w:t>8</w:t>
    </w:r>
    <w:r w:rsidRPr="0071497E">
      <w:rPr>
        <w:rFonts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E4B0" w14:textId="77777777" w:rsidR="00333108" w:rsidRDefault="00333108" w:rsidP="00654D65">
      <w:pPr>
        <w:spacing w:after="0"/>
      </w:pPr>
      <w:r>
        <w:separator/>
      </w:r>
    </w:p>
  </w:footnote>
  <w:footnote w:type="continuationSeparator" w:id="0">
    <w:p w14:paraId="6E7E2824" w14:textId="77777777" w:rsidR="00333108" w:rsidRDefault="00333108"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7"/>
      <w:gridCol w:w="7133"/>
    </w:tblGrid>
    <w:tr w:rsidR="000B6964" w:rsidRPr="00D80104" w14:paraId="0011BAA1" w14:textId="77777777" w:rsidTr="003F7ACD">
      <w:trPr>
        <w:trHeight w:val="659"/>
      </w:trPr>
      <w:tc>
        <w:tcPr>
          <w:tcW w:w="3069" w:type="dxa"/>
          <w:shd w:val="clear" w:color="auto" w:fill="auto"/>
        </w:tcPr>
        <w:p w14:paraId="0C6BCCAB" w14:textId="2D4904C2" w:rsidR="006B232F" w:rsidRPr="00D80104" w:rsidRDefault="000B6964" w:rsidP="0071497E">
          <w:pPr>
            <w:pStyle w:val="Header"/>
          </w:pPr>
          <w:r>
            <w:rPr>
              <w:noProof/>
            </w:rPr>
            <w:drawing>
              <wp:inline distT="0" distB="0" distL="0" distR="0" wp14:anchorId="65484FD4" wp14:editId="71006314">
                <wp:extent cx="1848659" cy="530634"/>
                <wp:effectExtent l="0" t="0" r="0" b="3175"/>
                <wp:docPr id="91850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04581" name=""/>
                        <pic:cNvPicPr/>
                      </pic:nvPicPr>
                      <pic:blipFill>
                        <a:blip r:embed="rId1"/>
                        <a:stretch>
                          <a:fillRect/>
                        </a:stretch>
                      </pic:blipFill>
                      <pic:spPr>
                        <a:xfrm>
                          <a:off x="0" y="0"/>
                          <a:ext cx="1889487" cy="542353"/>
                        </a:xfrm>
                        <a:prstGeom prst="rect">
                          <a:avLst/>
                        </a:prstGeom>
                      </pic:spPr>
                    </pic:pic>
                  </a:graphicData>
                </a:graphic>
              </wp:inline>
            </w:drawing>
          </w:r>
        </w:p>
      </w:tc>
      <w:tc>
        <w:tcPr>
          <w:tcW w:w="7641" w:type="dxa"/>
          <w:shd w:val="clear" w:color="auto" w:fill="auto"/>
        </w:tcPr>
        <w:p w14:paraId="1E976901" w14:textId="77777777" w:rsidR="006B232F" w:rsidRPr="00D80104" w:rsidRDefault="006B232F" w:rsidP="00EF7CC0">
          <w:pPr>
            <w:pStyle w:val="Heading1"/>
            <w:rPr>
              <w:bCs/>
            </w:rPr>
          </w:pPr>
          <w:r w:rsidRPr="00D80104">
            <w:t xml:space="preserve">Quick Reference </w:t>
          </w:r>
          <w:r>
            <w:t>Guide</w:t>
          </w:r>
        </w:p>
        <w:p w14:paraId="31A41DA3" w14:textId="06353EF6" w:rsidR="006B232F" w:rsidRPr="00D80104" w:rsidRDefault="006B232F" w:rsidP="003F7ACD">
          <w:pPr>
            <w:pStyle w:val="Title"/>
            <w:ind w:left="-209"/>
            <w:rPr>
              <w:b w:val="0"/>
              <w:bCs/>
              <w:i/>
              <w:iCs/>
              <w:color w:val="B1946C"/>
            </w:rPr>
          </w:pPr>
          <w:r>
            <w:t>Time Entry and Submittal – Positive Duration</w:t>
          </w:r>
        </w:p>
      </w:tc>
    </w:tr>
  </w:tbl>
  <w:p w14:paraId="43315FBF" w14:textId="77777777" w:rsidR="006B232F" w:rsidRPr="002A398A" w:rsidRDefault="006B232F" w:rsidP="00EF7CC0">
    <w:r>
      <w:rPr>
        <w:noProof/>
      </w:rPr>
      <mc:AlternateContent>
        <mc:Choice Requires="wps">
          <w:drawing>
            <wp:anchor distT="0" distB="0" distL="114300" distR="114300" simplePos="0" relativeHeight="251658240" behindDoc="0" locked="0" layoutInCell="1" allowOverlap="1" wp14:anchorId="6BD2BB07" wp14:editId="0E5DED36">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B49E7"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25A8"/>
    <w:multiLevelType w:val="hybridMultilevel"/>
    <w:tmpl w:val="6B60B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506E"/>
    <w:multiLevelType w:val="hybridMultilevel"/>
    <w:tmpl w:val="63147BEA"/>
    <w:lvl w:ilvl="0" w:tplc="B306939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65536"/>
    <w:multiLevelType w:val="hybridMultilevel"/>
    <w:tmpl w:val="6C08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35F03"/>
    <w:multiLevelType w:val="hybridMultilevel"/>
    <w:tmpl w:val="7A1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D0A36"/>
    <w:multiLevelType w:val="hybridMultilevel"/>
    <w:tmpl w:val="516CF916"/>
    <w:lvl w:ilvl="0" w:tplc="8AAC69DC">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111B99"/>
    <w:multiLevelType w:val="hybridMultilevel"/>
    <w:tmpl w:val="F42A8EBA"/>
    <w:lvl w:ilvl="0" w:tplc="B306939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F231A"/>
    <w:multiLevelType w:val="hybridMultilevel"/>
    <w:tmpl w:val="46AC8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283180">
    <w:abstractNumId w:val="10"/>
  </w:num>
  <w:num w:numId="2" w16cid:durableId="839583585">
    <w:abstractNumId w:val="2"/>
  </w:num>
  <w:num w:numId="3" w16cid:durableId="1418164677">
    <w:abstractNumId w:val="8"/>
  </w:num>
  <w:num w:numId="4" w16cid:durableId="887106028">
    <w:abstractNumId w:val="3"/>
  </w:num>
  <w:num w:numId="5" w16cid:durableId="1843661020">
    <w:abstractNumId w:val="9"/>
  </w:num>
  <w:num w:numId="6" w16cid:durableId="601182682">
    <w:abstractNumId w:val="1"/>
  </w:num>
  <w:num w:numId="7" w16cid:durableId="826899346">
    <w:abstractNumId w:val="7"/>
  </w:num>
  <w:num w:numId="8" w16cid:durableId="951013282">
    <w:abstractNumId w:val="5"/>
  </w:num>
  <w:num w:numId="9" w16cid:durableId="1111440610">
    <w:abstractNumId w:val="0"/>
  </w:num>
  <w:num w:numId="10" w16cid:durableId="343947529">
    <w:abstractNumId w:val="6"/>
  </w:num>
  <w:num w:numId="11" w16cid:durableId="347219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1NzY1MjAwMDIzMDZU0lEKTi0uzszPAykwqwUAUZAfLywAAAA="/>
  </w:docVars>
  <w:rsids>
    <w:rsidRoot w:val="00905C79"/>
    <w:rsid w:val="00012E87"/>
    <w:rsid w:val="00016CC6"/>
    <w:rsid w:val="00023D33"/>
    <w:rsid w:val="00025565"/>
    <w:rsid w:val="00025876"/>
    <w:rsid w:val="000275BE"/>
    <w:rsid w:val="00037C54"/>
    <w:rsid w:val="00044910"/>
    <w:rsid w:val="00053A11"/>
    <w:rsid w:val="00061DE9"/>
    <w:rsid w:val="00065B2D"/>
    <w:rsid w:val="0007250E"/>
    <w:rsid w:val="00074338"/>
    <w:rsid w:val="00090075"/>
    <w:rsid w:val="000906C8"/>
    <w:rsid w:val="000A3F3B"/>
    <w:rsid w:val="000B24A4"/>
    <w:rsid w:val="000B6964"/>
    <w:rsid w:val="000C6F39"/>
    <w:rsid w:val="000C7041"/>
    <w:rsid w:val="000D0E89"/>
    <w:rsid w:val="000D1E7F"/>
    <w:rsid w:val="000E579A"/>
    <w:rsid w:val="000F5B95"/>
    <w:rsid w:val="000F5C1A"/>
    <w:rsid w:val="0010396E"/>
    <w:rsid w:val="0011334A"/>
    <w:rsid w:val="00113F17"/>
    <w:rsid w:val="00124121"/>
    <w:rsid w:val="00126965"/>
    <w:rsid w:val="00130E24"/>
    <w:rsid w:val="00134765"/>
    <w:rsid w:val="00143306"/>
    <w:rsid w:val="00147F5F"/>
    <w:rsid w:val="00157872"/>
    <w:rsid w:val="00162373"/>
    <w:rsid w:val="00164B47"/>
    <w:rsid w:val="0017735A"/>
    <w:rsid w:val="00180197"/>
    <w:rsid w:val="00194CF7"/>
    <w:rsid w:val="00196E78"/>
    <w:rsid w:val="001B09B7"/>
    <w:rsid w:val="001B191F"/>
    <w:rsid w:val="001D7827"/>
    <w:rsid w:val="001F00EA"/>
    <w:rsid w:val="001F084D"/>
    <w:rsid w:val="001F2872"/>
    <w:rsid w:val="001F4121"/>
    <w:rsid w:val="0020089F"/>
    <w:rsid w:val="00215F41"/>
    <w:rsid w:val="00221888"/>
    <w:rsid w:val="002239A9"/>
    <w:rsid w:val="00225097"/>
    <w:rsid w:val="0022589E"/>
    <w:rsid w:val="00232014"/>
    <w:rsid w:val="00233BF8"/>
    <w:rsid w:val="00234BA3"/>
    <w:rsid w:val="00237E23"/>
    <w:rsid w:val="00240666"/>
    <w:rsid w:val="0024085A"/>
    <w:rsid w:val="002420A4"/>
    <w:rsid w:val="00250B2D"/>
    <w:rsid w:val="00250E9C"/>
    <w:rsid w:val="00252DB6"/>
    <w:rsid w:val="0025402C"/>
    <w:rsid w:val="0027010B"/>
    <w:rsid w:val="002763B0"/>
    <w:rsid w:val="00283581"/>
    <w:rsid w:val="002A0BDA"/>
    <w:rsid w:val="002A398A"/>
    <w:rsid w:val="002A52E6"/>
    <w:rsid w:val="002B4671"/>
    <w:rsid w:val="002C1C6F"/>
    <w:rsid w:val="002C79EB"/>
    <w:rsid w:val="002D54ED"/>
    <w:rsid w:val="002E1967"/>
    <w:rsid w:val="002E2EF4"/>
    <w:rsid w:val="002F1E51"/>
    <w:rsid w:val="00304A6B"/>
    <w:rsid w:val="00314272"/>
    <w:rsid w:val="00323439"/>
    <w:rsid w:val="00333108"/>
    <w:rsid w:val="00335BC8"/>
    <w:rsid w:val="00340D33"/>
    <w:rsid w:val="00343E47"/>
    <w:rsid w:val="003443BE"/>
    <w:rsid w:val="003453FF"/>
    <w:rsid w:val="00351726"/>
    <w:rsid w:val="00351749"/>
    <w:rsid w:val="00367710"/>
    <w:rsid w:val="00370D05"/>
    <w:rsid w:val="00373A2C"/>
    <w:rsid w:val="00382237"/>
    <w:rsid w:val="003876DF"/>
    <w:rsid w:val="003929F4"/>
    <w:rsid w:val="003A083D"/>
    <w:rsid w:val="003A0C72"/>
    <w:rsid w:val="003A2A48"/>
    <w:rsid w:val="003B3CDC"/>
    <w:rsid w:val="003B5B8E"/>
    <w:rsid w:val="003B6780"/>
    <w:rsid w:val="003C2666"/>
    <w:rsid w:val="003C30B6"/>
    <w:rsid w:val="003C6479"/>
    <w:rsid w:val="003C7A23"/>
    <w:rsid w:val="003D0CCF"/>
    <w:rsid w:val="003F57A2"/>
    <w:rsid w:val="003F7ACD"/>
    <w:rsid w:val="0040013E"/>
    <w:rsid w:val="00413674"/>
    <w:rsid w:val="004146EA"/>
    <w:rsid w:val="004177B6"/>
    <w:rsid w:val="00420F56"/>
    <w:rsid w:val="00435195"/>
    <w:rsid w:val="0044606D"/>
    <w:rsid w:val="00447F81"/>
    <w:rsid w:val="00450698"/>
    <w:rsid w:val="00451C82"/>
    <w:rsid w:val="00453B84"/>
    <w:rsid w:val="00454CB1"/>
    <w:rsid w:val="00462A8B"/>
    <w:rsid w:val="00464FA5"/>
    <w:rsid w:val="0046761C"/>
    <w:rsid w:val="00475D79"/>
    <w:rsid w:val="004774AF"/>
    <w:rsid w:val="00480150"/>
    <w:rsid w:val="00480A1B"/>
    <w:rsid w:val="0048325A"/>
    <w:rsid w:val="00485328"/>
    <w:rsid w:val="004A069D"/>
    <w:rsid w:val="004A4D08"/>
    <w:rsid w:val="004B408E"/>
    <w:rsid w:val="004C0169"/>
    <w:rsid w:val="004C0B2E"/>
    <w:rsid w:val="004C0CE6"/>
    <w:rsid w:val="004C1F5D"/>
    <w:rsid w:val="004C2B94"/>
    <w:rsid w:val="004D1F0E"/>
    <w:rsid w:val="004D3406"/>
    <w:rsid w:val="004D56E9"/>
    <w:rsid w:val="004F2DB7"/>
    <w:rsid w:val="0050766D"/>
    <w:rsid w:val="005100AC"/>
    <w:rsid w:val="00517BFE"/>
    <w:rsid w:val="00520C74"/>
    <w:rsid w:val="00523327"/>
    <w:rsid w:val="00525E30"/>
    <w:rsid w:val="00530617"/>
    <w:rsid w:val="00531F6C"/>
    <w:rsid w:val="005359EA"/>
    <w:rsid w:val="005568FE"/>
    <w:rsid w:val="005656FD"/>
    <w:rsid w:val="00572E83"/>
    <w:rsid w:val="00583DE9"/>
    <w:rsid w:val="005864F4"/>
    <w:rsid w:val="005966AF"/>
    <w:rsid w:val="00597225"/>
    <w:rsid w:val="005C3709"/>
    <w:rsid w:val="005C5C86"/>
    <w:rsid w:val="005D301D"/>
    <w:rsid w:val="005E43E1"/>
    <w:rsid w:val="005F1C7C"/>
    <w:rsid w:val="005F418F"/>
    <w:rsid w:val="006102D0"/>
    <w:rsid w:val="00611712"/>
    <w:rsid w:val="00613B48"/>
    <w:rsid w:val="006158B7"/>
    <w:rsid w:val="00622D87"/>
    <w:rsid w:val="006236D2"/>
    <w:rsid w:val="00625BFE"/>
    <w:rsid w:val="0064713C"/>
    <w:rsid w:val="00654D65"/>
    <w:rsid w:val="00660A67"/>
    <w:rsid w:val="006643E6"/>
    <w:rsid w:val="00670AAD"/>
    <w:rsid w:val="00682AC7"/>
    <w:rsid w:val="006954B6"/>
    <w:rsid w:val="0069607F"/>
    <w:rsid w:val="006B1D82"/>
    <w:rsid w:val="006B232F"/>
    <w:rsid w:val="006C73B1"/>
    <w:rsid w:val="006D13BA"/>
    <w:rsid w:val="006E476D"/>
    <w:rsid w:val="006E60AF"/>
    <w:rsid w:val="006F0880"/>
    <w:rsid w:val="006F76AB"/>
    <w:rsid w:val="00705149"/>
    <w:rsid w:val="0071497E"/>
    <w:rsid w:val="00716615"/>
    <w:rsid w:val="007302CB"/>
    <w:rsid w:val="007331E4"/>
    <w:rsid w:val="0073327C"/>
    <w:rsid w:val="00745C58"/>
    <w:rsid w:val="00746E7E"/>
    <w:rsid w:val="00752C51"/>
    <w:rsid w:val="0076727E"/>
    <w:rsid w:val="00767A0B"/>
    <w:rsid w:val="0078102B"/>
    <w:rsid w:val="00795D27"/>
    <w:rsid w:val="007B0E7A"/>
    <w:rsid w:val="007D3FBF"/>
    <w:rsid w:val="007D491C"/>
    <w:rsid w:val="007D7658"/>
    <w:rsid w:val="007D7D3D"/>
    <w:rsid w:val="007F2CAC"/>
    <w:rsid w:val="007F63C5"/>
    <w:rsid w:val="00811336"/>
    <w:rsid w:val="008473AC"/>
    <w:rsid w:val="00847F5C"/>
    <w:rsid w:val="00851036"/>
    <w:rsid w:val="00857364"/>
    <w:rsid w:val="00862B71"/>
    <w:rsid w:val="008666E0"/>
    <w:rsid w:val="00866C28"/>
    <w:rsid w:val="00877E84"/>
    <w:rsid w:val="00883BE8"/>
    <w:rsid w:val="00886FBC"/>
    <w:rsid w:val="00891310"/>
    <w:rsid w:val="00891AFE"/>
    <w:rsid w:val="008923D7"/>
    <w:rsid w:val="008A4DEB"/>
    <w:rsid w:val="008B0247"/>
    <w:rsid w:val="008B1F12"/>
    <w:rsid w:val="008B61C3"/>
    <w:rsid w:val="008B7878"/>
    <w:rsid w:val="008C16E6"/>
    <w:rsid w:val="008E1D9A"/>
    <w:rsid w:val="008E2366"/>
    <w:rsid w:val="008E6615"/>
    <w:rsid w:val="00901AC6"/>
    <w:rsid w:val="00905C79"/>
    <w:rsid w:val="00906403"/>
    <w:rsid w:val="00920483"/>
    <w:rsid w:val="009215DD"/>
    <w:rsid w:val="00922650"/>
    <w:rsid w:val="009261C0"/>
    <w:rsid w:val="00926FA5"/>
    <w:rsid w:val="009330C7"/>
    <w:rsid w:val="0093574B"/>
    <w:rsid w:val="009357FE"/>
    <w:rsid w:val="009371C0"/>
    <w:rsid w:val="00940F55"/>
    <w:rsid w:val="00944F64"/>
    <w:rsid w:val="009524B3"/>
    <w:rsid w:val="00956210"/>
    <w:rsid w:val="00956563"/>
    <w:rsid w:val="00956793"/>
    <w:rsid w:val="00965170"/>
    <w:rsid w:val="009734C0"/>
    <w:rsid w:val="00975809"/>
    <w:rsid w:val="00976829"/>
    <w:rsid w:val="00984539"/>
    <w:rsid w:val="009949DA"/>
    <w:rsid w:val="009A1786"/>
    <w:rsid w:val="009A33D8"/>
    <w:rsid w:val="009A3C82"/>
    <w:rsid w:val="009C1168"/>
    <w:rsid w:val="009C43D1"/>
    <w:rsid w:val="009C4C9E"/>
    <w:rsid w:val="009D4A9D"/>
    <w:rsid w:val="009D7DE5"/>
    <w:rsid w:val="009E5667"/>
    <w:rsid w:val="009E6409"/>
    <w:rsid w:val="00A00199"/>
    <w:rsid w:val="00A06257"/>
    <w:rsid w:val="00A1166B"/>
    <w:rsid w:val="00A1516B"/>
    <w:rsid w:val="00A15876"/>
    <w:rsid w:val="00A16017"/>
    <w:rsid w:val="00A1670D"/>
    <w:rsid w:val="00A22AD3"/>
    <w:rsid w:val="00A27001"/>
    <w:rsid w:val="00A30675"/>
    <w:rsid w:val="00A36FEB"/>
    <w:rsid w:val="00A41BA9"/>
    <w:rsid w:val="00A41DD4"/>
    <w:rsid w:val="00A47925"/>
    <w:rsid w:val="00A5051B"/>
    <w:rsid w:val="00A57BC5"/>
    <w:rsid w:val="00A60886"/>
    <w:rsid w:val="00A61FF2"/>
    <w:rsid w:val="00A65B37"/>
    <w:rsid w:val="00A807DC"/>
    <w:rsid w:val="00A95967"/>
    <w:rsid w:val="00A97E13"/>
    <w:rsid w:val="00AA5B3E"/>
    <w:rsid w:val="00AA717C"/>
    <w:rsid w:val="00AA7CB8"/>
    <w:rsid w:val="00AC7415"/>
    <w:rsid w:val="00AD34D8"/>
    <w:rsid w:val="00AD6F30"/>
    <w:rsid w:val="00AE7834"/>
    <w:rsid w:val="00AF2CE9"/>
    <w:rsid w:val="00AF3B7E"/>
    <w:rsid w:val="00B0057C"/>
    <w:rsid w:val="00B03079"/>
    <w:rsid w:val="00B0557F"/>
    <w:rsid w:val="00B07441"/>
    <w:rsid w:val="00B11FB8"/>
    <w:rsid w:val="00B174AC"/>
    <w:rsid w:val="00B20A3E"/>
    <w:rsid w:val="00B25CEB"/>
    <w:rsid w:val="00B402E2"/>
    <w:rsid w:val="00B51C35"/>
    <w:rsid w:val="00B620F3"/>
    <w:rsid w:val="00B63AF0"/>
    <w:rsid w:val="00B63E71"/>
    <w:rsid w:val="00B74FD0"/>
    <w:rsid w:val="00B80426"/>
    <w:rsid w:val="00B807CA"/>
    <w:rsid w:val="00B91A90"/>
    <w:rsid w:val="00B96AD9"/>
    <w:rsid w:val="00BB042E"/>
    <w:rsid w:val="00BB18C2"/>
    <w:rsid w:val="00BB2EF8"/>
    <w:rsid w:val="00BB63CA"/>
    <w:rsid w:val="00BC0063"/>
    <w:rsid w:val="00BC45CD"/>
    <w:rsid w:val="00BD65AE"/>
    <w:rsid w:val="00BE1B6B"/>
    <w:rsid w:val="00BE2CC3"/>
    <w:rsid w:val="00BE4023"/>
    <w:rsid w:val="00BE62E8"/>
    <w:rsid w:val="00BE770F"/>
    <w:rsid w:val="00BF5689"/>
    <w:rsid w:val="00C016C5"/>
    <w:rsid w:val="00C2024F"/>
    <w:rsid w:val="00C21B4B"/>
    <w:rsid w:val="00C22128"/>
    <w:rsid w:val="00C3066A"/>
    <w:rsid w:val="00C41818"/>
    <w:rsid w:val="00C6057B"/>
    <w:rsid w:val="00C60BAC"/>
    <w:rsid w:val="00C760A3"/>
    <w:rsid w:val="00CA3FD3"/>
    <w:rsid w:val="00CB185E"/>
    <w:rsid w:val="00CB4AAD"/>
    <w:rsid w:val="00CB6D75"/>
    <w:rsid w:val="00CC059F"/>
    <w:rsid w:val="00CC2E1C"/>
    <w:rsid w:val="00CE193B"/>
    <w:rsid w:val="00CE1EE8"/>
    <w:rsid w:val="00CE28E4"/>
    <w:rsid w:val="00CE4ECB"/>
    <w:rsid w:val="00CF5D63"/>
    <w:rsid w:val="00CF60FE"/>
    <w:rsid w:val="00D07FB9"/>
    <w:rsid w:val="00D151F3"/>
    <w:rsid w:val="00D251C5"/>
    <w:rsid w:val="00D25974"/>
    <w:rsid w:val="00D34F42"/>
    <w:rsid w:val="00D43481"/>
    <w:rsid w:val="00D44A92"/>
    <w:rsid w:val="00D50069"/>
    <w:rsid w:val="00D51892"/>
    <w:rsid w:val="00D66972"/>
    <w:rsid w:val="00D700A3"/>
    <w:rsid w:val="00D77CB3"/>
    <w:rsid w:val="00D80104"/>
    <w:rsid w:val="00D865E8"/>
    <w:rsid w:val="00D923B5"/>
    <w:rsid w:val="00D95CC3"/>
    <w:rsid w:val="00D96778"/>
    <w:rsid w:val="00DC2943"/>
    <w:rsid w:val="00DC6C9B"/>
    <w:rsid w:val="00DD159C"/>
    <w:rsid w:val="00DD1B82"/>
    <w:rsid w:val="00DD6604"/>
    <w:rsid w:val="00DE671E"/>
    <w:rsid w:val="00DE6E60"/>
    <w:rsid w:val="00DF3E4C"/>
    <w:rsid w:val="00E0026C"/>
    <w:rsid w:val="00E14454"/>
    <w:rsid w:val="00E16FB8"/>
    <w:rsid w:val="00E25C56"/>
    <w:rsid w:val="00E401C7"/>
    <w:rsid w:val="00E65900"/>
    <w:rsid w:val="00E72ABC"/>
    <w:rsid w:val="00E7436B"/>
    <w:rsid w:val="00E764F9"/>
    <w:rsid w:val="00E76CCE"/>
    <w:rsid w:val="00E80643"/>
    <w:rsid w:val="00E80933"/>
    <w:rsid w:val="00E8489F"/>
    <w:rsid w:val="00E87B9E"/>
    <w:rsid w:val="00E9239E"/>
    <w:rsid w:val="00E94D64"/>
    <w:rsid w:val="00EA03FD"/>
    <w:rsid w:val="00EA495E"/>
    <w:rsid w:val="00EA6B8A"/>
    <w:rsid w:val="00EA70E7"/>
    <w:rsid w:val="00EB3A21"/>
    <w:rsid w:val="00EB54DE"/>
    <w:rsid w:val="00EB7F33"/>
    <w:rsid w:val="00EC23C2"/>
    <w:rsid w:val="00EC6C74"/>
    <w:rsid w:val="00ED18FD"/>
    <w:rsid w:val="00EF429C"/>
    <w:rsid w:val="00EF7CC0"/>
    <w:rsid w:val="00F05C2E"/>
    <w:rsid w:val="00F10353"/>
    <w:rsid w:val="00F1352D"/>
    <w:rsid w:val="00F15D26"/>
    <w:rsid w:val="00F254C1"/>
    <w:rsid w:val="00F255CE"/>
    <w:rsid w:val="00F259CD"/>
    <w:rsid w:val="00F347CD"/>
    <w:rsid w:val="00F513FD"/>
    <w:rsid w:val="00F629E3"/>
    <w:rsid w:val="00F844E9"/>
    <w:rsid w:val="00F84C61"/>
    <w:rsid w:val="00FB0C47"/>
    <w:rsid w:val="00FB1CEF"/>
    <w:rsid w:val="00FB3BE3"/>
    <w:rsid w:val="00FB440A"/>
    <w:rsid w:val="00FB4FD7"/>
    <w:rsid w:val="00FB67D3"/>
    <w:rsid w:val="00FC0720"/>
    <w:rsid w:val="00FC2346"/>
    <w:rsid w:val="00FC234B"/>
    <w:rsid w:val="00FD0A34"/>
    <w:rsid w:val="00FD1266"/>
    <w:rsid w:val="00FD7A33"/>
    <w:rsid w:val="00FE60E7"/>
    <w:rsid w:val="00FF0E64"/>
    <w:rsid w:val="00FF1CAF"/>
    <w:rsid w:val="00FF5F10"/>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2D9EB"/>
  <w15:docId w15:val="{2362BE79-C27B-40CB-B835-A136D82E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ED18FD"/>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paragraph" w:styleId="TOC2">
    <w:name w:val="toc 2"/>
    <w:basedOn w:val="Normal"/>
    <w:next w:val="Normal"/>
    <w:autoRedefine/>
    <w:uiPriority w:val="39"/>
    <w:unhideWhenUsed/>
    <w:rsid w:val="00625BFE"/>
    <w:pPr>
      <w:tabs>
        <w:tab w:val="right" w:leader="dot" w:pos="10260"/>
      </w:tabs>
      <w:ind w:left="200" w:right="450"/>
    </w:pPr>
  </w:style>
  <w:style w:type="character" w:styleId="CommentReference">
    <w:name w:val="annotation reference"/>
    <w:basedOn w:val="DefaultParagraphFont"/>
    <w:uiPriority w:val="99"/>
    <w:semiHidden/>
    <w:unhideWhenUsed/>
    <w:rsid w:val="00AA7CB8"/>
    <w:rPr>
      <w:sz w:val="16"/>
      <w:szCs w:val="16"/>
    </w:rPr>
  </w:style>
  <w:style w:type="paragraph" w:styleId="CommentText">
    <w:name w:val="annotation text"/>
    <w:basedOn w:val="Normal"/>
    <w:link w:val="CommentTextChar"/>
    <w:uiPriority w:val="99"/>
    <w:semiHidden/>
    <w:unhideWhenUsed/>
    <w:rsid w:val="00AA7CB8"/>
  </w:style>
  <w:style w:type="character" w:customStyle="1" w:styleId="CommentTextChar">
    <w:name w:val="Comment Text Char"/>
    <w:basedOn w:val="DefaultParagraphFont"/>
    <w:link w:val="CommentText"/>
    <w:uiPriority w:val="99"/>
    <w:semiHidden/>
    <w:rsid w:val="00AA7CB8"/>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AA7CB8"/>
    <w:rPr>
      <w:b/>
      <w:bCs/>
    </w:rPr>
  </w:style>
  <w:style w:type="character" w:customStyle="1" w:styleId="CommentSubjectChar">
    <w:name w:val="Comment Subject Char"/>
    <w:basedOn w:val="CommentTextChar"/>
    <w:link w:val="CommentSubject"/>
    <w:uiPriority w:val="99"/>
    <w:semiHidden/>
    <w:rsid w:val="00AA7CB8"/>
    <w:rPr>
      <w:rFonts w:ascii="Arial" w:eastAsiaTheme="minorHAnsi" w:hAnsi="Arial" w:cstheme="minorBidi"/>
      <w:b/>
      <w:bCs/>
    </w:rPr>
  </w:style>
  <w:style w:type="paragraph" w:styleId="Revision">
    <w:name w:val="Revision"/>
    <w:hidden/>
    <w:uiPriority w:val="99"/>
    <w:semiHidden/>
    <w:rsid w:val="00AA7CB8"/>
    <w:rPr>
      <w:rFonts w:ascii="Arial" w:eastAsiaTheme="minorHAnsi" w:hAnsi="Arial" w:cstheme="minorBidi"/>
    </w:rPr>
  </w:style>
  <w:style w:type="table" w:customStyle="1" w:styleId="TableGrid1">
    <w:name w:val="Table Grid1"/>
    <w:basedOn w:val="TableNormal"/>
    <w:next w:val="TableGrid"/>
    <w:uiPriority w:val="59"/>
    <w:rsid w:val="003B67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B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1357">
      <w:bodyDiv w:val="1"/>
      <w:marLeft w:val="0"/>
      <w:marRight w:val="0"/>
      <w:marTop w:val="0"/>
      <w:marBottom w:val="0"/>
      <w:divBdr>
        <w:top w:val="none" w:sz="0" w:space="0" w:color="auto"/>
        <w:left w:val="none" w:sz="0" w:space="0" w:color="auto"/>
        <w:bottom w:val="none" w:sz="0" w:space="0" w:color="auto"/>
        <w:right w:val="none" w:sz="0" w:space="0" w:color="auto"/>
      </w:divBdr>
    </w:div>
    <w:div w:id="942684106">
      <w:bodyDiv w:val="1"/>
      <w:marLeft w:val="0"/>
      <w:marRight w:val="0"/>
      <w:marTop w:val="0"/>
      <w:marBottom w:val="0"/>
      <w:divBdr>
        <w:top w:val="none" w:sz="0" w:space="0" w:color="auto"/>
        <w:left w:val="none" w:sz="0" w:space="0" w:color="auto"/>
        <w:bottom w:val="none" w:sz="0" w:space="0" w:color="auto"/>
        <w:right w:val="none" w:sz="0" w:space="0" w:color="auto"/>
      </w:divBdr>
    </w:div>
    <w:div w:id="1132986472">
      <w:bodyDiv w:val="1"/>
      <w:marLeft w:val="0"/>
      <w:marRight w:val="0"/>
      <w:marTop w:val="0"/>
      <w:marBottom w:val="0"/>
      <w:divBdr>
        <w:top w:val="none" w:sz="0" w:space="0" w:color="auto"/>
        <w:left w:val="none" w:sz="0" w:space="0" w:color="auto"/>
        <w:bottom w:val="none" w:sz="0" w:space="0" w:color="auto"/>
        <w:right w:val="none" w:sz="0" w:space="0" w:color="auto"/>
      </w:divBdr>
    </w:div>
    <w:div w:id="1311979123">
      <w:bodyDiv w:val="1"/>
      <w:marLeft w:val="0"/>
      <w:marRight w:val="0"/>
      <w:marTop w:val="0"/>
      <w:marBottom w:val="0"/>
      <w:divBdr>
        <w:top w:val="none" w:sz="0" w:space="0" w:color="auto"/>
        <w:left w:val="none" w:sz="0" w:space="0" w:color="auto"/>
        <w:bottom w:val="none" w:sz="0" w:space="0" w:color="auto"/>
        <w:right w:val="none" w:sz="0" w:space="0" w:color="auto"/>
      </w:divBdr>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one.purdue.edu/"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O:\09%20-%20Change%20Mgmt,%20Comm,%20Training\03.%20Training%20Standards\Quick%20Reference%20Guide\Quick%20Reference%20Guide%20FullPage%20Template%20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70" ma:contentTypeDescription="Create a new document." ma:contentTypeScope="" ma:versionID="63ed67eb6c2a724e295aa5444fff7e5d">
  <xsd:schema xmlns:xsd="http://www.w3.org/2001/XMLSchema" xmlns:xs="http://www.w3.org/2001/XMLSchema" xmlns:p="http://schemas.microsoft.com/office/2006/metadata/properties" xmlns:ns2="102a4f33-3156-4446-b669-59e9fb309275" targetNamespace="http://schemas.microsoft.com/office/2006/metadata/properties" ma:root="true" ma:fieldsID="e0050a62f9d0c37d85fef705dd0cd3af"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element ref="ns2:Task_x0020_Breakdown_x0020_of_x0020_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13"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4"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5"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6" nillable="true" ma:displayName="Duration (video)" ma:internalName="Duration_x0020__x0028_video_x0029_">
      <xsd:simpleType>
        <xsd:restriction base="dms:Text">
          <xsd:maxLength value="255"/>
        </xsd:restriction>
      </xsd:simpleType>
    </xsd:element>
    <xsd:element name="Do_x0020_not_x0020_display" ma:index="17"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18" nillable="true" ma:displayName="Link to associated material" ma:internalName="Link_x0020_to_x003a_">
      <xsd:simpleType>
        <xsd:restriction base="dms:Text">
          <xsd:maxLength value="255"/>
        </xsd:restriction>
      </xsd:simpleType>
    </xsd:element>
    <xsd:element name="Access_x0020_Point" ma:index="19" nillable="true" ma:displayName="Access Point" ma:list="{e663c4af-302e-4140-9ec8-990543f0c770}" ma:internalName="Access_x0020_Point" ma:readOnly="false" ma:showField="Title">
      <xsd:simpleType>
        <xsd:restriction base="dms:Lookup"/>
      </xsd:simpleType>
    </xsd:element>
    <xsd:element name="Module" ma:index="20" nillable="true" ma:displayName="Module" ma:list="{a4151d11-7392-411c-874f-f375663eb982}"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21" nillable="true" ma:displayName="Roles" ma:list="{be844e0f-c984-45bb-be19-f7ce44df03e3}"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22" nillable="true" ma:displayName="Description" ma:internalName="Description0">
      <xsd:simpleType>
        <xsd:restriction base="dms:Note">
          <xsd:maxLength value="255"/>
        </xsd:restriction>
      </xsd:simpleType>
    </xsd:element>
    <xsd:element name="QRG_x0020_Associated_x0020_with_x0020_Process" ma:index="23" nillable="true" ma:displayName="QRGs associated" ma:list="{102a4f33-3156-4446-b669-59e9fb309275}" ma:internalName="QRG_x0020_Associated_x0020_with_x0020_Process" ma:readOnly="false" ma:showField="Title"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References" ma:index="24" nillable="true" ma:displayName="References" ma:internalName="References">
      <xsd:simpleType>
        <xsd:restriction base="dms:Note">
          <xsd:maxLength value="255"/>
        </xsd:restriction>
      </xsd:simpleType>
    </xsd:element>
    <xsd:element name="Forms_x0020_associated_x0020_with_x0020_Process" ma:index="25" nillable="true" ma:displayName="Forms associated" ma:list="{102a4f33-3156-4446-b669-59e9fb309275}"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6" nillable="true" ma:displayName="Task breakdown" ma:format="Dropdown" ma:internalName="Task_x0020_breakdown">
      <xsd:simpleType>
        <xsd:restriction base="dms:Choice">
          <xsd:enumeration value="Business Support"/>
          <xsd:enumeration value="Department Changes"/>
          <xsd:enumeration value="Department and Position Changes"/>
          <xsd:enumeration value="Employee Data Changes - Approvals"/>
          <xsd:enumeration value="Employee Data Changes and FY/AY Reclassifications"/>
          <xsd:enumeration value="Job Changes, Demotions, Promotions"/>
          <xsd:enumeration value="Job Changes, Demotions, Promotions - Approvals"/>
          <xsd:enumeration value="Pay Changes"/>
          <xsd:enumeration value="Position Changes"/>
          <xsd:enumeration value="Terminations"/>
        </xsd:restriction>
      </xsd:simpleType>
    </xsd:element>
    <xsd:element name="Needs_x0020_Information_x0020_Added" ma:index="27" nillable="true" ma:displayName="Needs Information Added" ma:default="0" ma:internalName="Needs_x0020_Information_x0020_Added">
      <xsd:simpleType>
        <xsd:restriction base="dms:Boolean"/>
      </xsd:simpleType>
    </xsd:element>
    <xsd:element name="Task_x0020_Breakdown_x0020_of_x0020_Info" ma:index="28" nillable="true" ma:displayName="Task Breakdown of Info" ma:list="{c1c704d5-05cd-4961-90c6-53e36392efc7}" ma:internalName="Task_x0020_Breakdown_x0020_of_x0020_Info"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102a4f33-3156-4446-b669-59e9fb309275" xsi:nil="true"/>
    <Task_x0020_breakdown xmlns="102a4f33-3156-4446-b669-59e9fb309275" xsi:nil="true"/>
    <Duration_x0020__x0028_video_x0029_ xmlns="102a4f33-3156-4446-b669-59e9fb309275" xsi:nil="true"/>
    <Access_x0020_Point xmlns="102a4f33-3156-4446-b669-59e9fb309275">1</Access_x0020_Point>
    <Module xmlns="102a4f33-3156-4446-b669-59e9fb309275">
      <Value>9</Value>
    </Module>
    <Responsible_x0020_Person xmlns="102a4f33-3156-4446-b669-59e9fb309275">
      <UserInfo>
        <DisplayName/>
        <AccountId xsi:nil="true"/>
        <AccountType/>
      </UserInfo>
    </Responsible_x0020_Person>
    <Do_x0020_not_x0020_display xmlns="102a4f33-3156-4446-b669-59e9fb309275">false</Do_x0020_not_x0020_display>
    <QRG_x0020_Associated_x0020_with_x0020_Process xmlns="102a4f33-3156-4446-b669-59e9fb309275"/>
    <References xmlns="102a4f33-3156-4446-b669-59e9fb309275" xsi:nil="true"/>
    <Link_x0020_to_x003a_ xmlns="102a4f33-3156-4446-b669-59e9fb309275" xsi:nil="true"/>
    <Course xmlns="102a4f33-3156-4446-b669-59e9fb309275">
      <Value>167</Value>
    </Course>
    <Workstream xmlns="102a4f33-3156-4446-b669-59e9fb309275">
      <Value>4</Value>
    </Workstream>
    <T_x002d_Codes xmlns="102a4f33-3156-4446-b669-59e9fb309275"/>
    <Roles xmlns="102a4f33-3156-4446-b669-59e9fb309275"/>
    <Components xmlns="102a4f33-3156-4446-b669-59e9fb309275">4</Components>
    <Forms_x0020_associated_x0020_with_x0020_Process xmlns="102a4f33-3156-4446-b669-59e9fb309275"/>
    <Needs_x0020_Information_x0020_Added xmlns="102a4f33-3156-4446-b669-59e9fb309275">false</Needs_x0020_Information_x0020_Added>
    <Task_x0020_Breakdown_x0020_of_x0020_Info xmlns="102a4f33-3156-4446-b669-59e9fb309275"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5921A-2E98-4C7A-ABBA-B3ABE46A61B1}">
  <ds:schemaRefs>
    <ds:schemaRef ds:uri="http://schemas.openxmlformats.org/officeDocument/2006/bibliography"/>
  </ds:schemaRefs>
</ds:datastoreItem>
</file>

<file path=customXml/itemProps2.xml><?xml version="1.0" encoding="utf-8"?>
<ds:datastoreItem xmlns:ds="http://schemas.openxmlformats.org/officeDocument/2006/customXml" ds:itemID="{4FDFB1CB-58CB-40A0-B7A1-0FE6ED85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9EA30-835A-4B51-AAA9-0C45AAA399BA}">
  <ds:schemaRefs>
    <ds:schemaRef ds:uri="http://schemas.microsoft.com/office/2006/metadata/properties"/>
    <ds:schemaRef ds:uri="http://schemas.microsoft.com/office/infopath/2007/PartnerControls"/>
    <ds:schemaRef ds:uri="102a4f33-3156-4446-b669-59e9fb309275"/>
  </ds:schemaRefs>
</ds:datastoreItem>
</file>

<file path=customXml/itemProps4.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5.xml><?xml version="1.0" encoding="utf-8"?>
<ds:datastoreItem xmlns:ds="http://schemas.openxmlformats.org/officeDocument/2006/customXml" ds:itemID="{2DC8B00F-5236-4D03-808F-53EB56C07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Quick Reference Guide FullPage Template v1.0</Template>
  <TotalTime>205</TotalTime>
  <Pages>4</Pages>
  <Words>823</Words>
  <Characters>4367</Characters>
  <Application>Microsoft Office Word</Application>
  <DocSecurity>0</DocSecurity>
  <Lines>135</Lines>
  <Paragraphs>63</Paragraphs>
  <ScaleCrop>false</ScaleCrop>
  <HeadingPairs>
    <vt:vector size="2" baseType="variant">
      <vt:variant>
        <vt:lpstr>Title</vt:lpstr>
      </vt:variant>
      <vt:variant>
        <vt:i4>1</vt:i4>
      </vt:variant>
    </vt:vector>
  </HeadingPairs>
  <TitlesOfParts>
    <vt:vector size="1" baseType="lpstr">
      <vt:lpstr>Time Entry - Positive</vt:lpstr>
    </vt:vector>
  </TitlesOfParts>
  <Company>Purdue University</Company>
  <LinksUpToDate>false</LinksUpToDate>
  <CharactersWithSpaces>5154</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Entry - Positive</dc:title>
  <dc:creator>Sommer, Chance R</dc:creator>
  <cp:lastModifiedBy>Bryant, Cindy M</cp:lastModifiedBy>
  <cp:revision>31</cp:revision>
  <cp:lastPrinted>2013-02-01T19:51:00Z</cp:lastPrinted>
  <dcterms:created xsi:type="dcterms:W3CDTF">2023-11-14T01:04:00Z</dcterms:created>
  <dcterms:modified xsi:type="dcterms:W3CDTF">2023-12-04T19:03:00Z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0x0101005228D678C0478B4CB68E25C6D2284FA4</vt:lpwstr>
  </property>
  <property fmtid="{D5CDD505-2E9C-101B-9397-08002B2CF9AE}" pid="6" name="GrammarlyDocumentId">
    <vt:lpwstr>e24f1df90bf9cce317434d0613bb32bc029d1e380c3e53eb2d15f2e01d58c799</vt:lpwstr>
  </property>
  <property fmtid="{D5CDD505-2E9C-101B-9397-08002B2CF9AE}" pid="7" name="MSIP_Label_4044bd30-2ed7-4c9d-9d12-46200872a97b_Enabled">
    <vt:lpwstr>true</vt:lpwstr>
  </property>
  <property fmtid="{D5CDD505-2E9C-101B-9397-08002B2CF9AE}" pid="8" name="MSIP_Label_4044bd30-2ed7-4c9d-9d12-46200872a97b_SetDate">
    <vt:lpwstr>2023-11-13T19:41:53Z</vt:lpwstr>
  </property>
  <property fmtid="{D5CDD505-2E9C-101B-9397-08002B2CF9AE}" pid="9" name="MSIP_Label_4044bd30-2ed7-4c9d-9d12-46200872a97b_Method">
    <vt:lpwstr>Standard</vt:lpwstr>
  </property>
  <property fmtid="{D5CDD505-2E9C-101B-9397-08002B2CF9AE}" pid="10" name="MSIP_Label_4044bd30-2ed7-4c9d-9d12-46200872a97b_Name">
    <vt:lpwstr>defa4170-0d19-0005-0004-bc88714345d2</vt:lpwstr>
  </property>
  <property fmtid="{D5CDD505-2E9C-101B-9397-08002B2CF9AE}" pid="11" name="MSIP_Label_4044bd30-2ed7-4c9d-9d12-46200872a97b_SiteId">
    <vt:lpwstr>4130bd39-7c53-419c-b1e5-8758d6d63f21</vt:lpwstr>
  </property>
  <property fmtid="{D5CDD505-2E9C-101B-9397-08002B2CF9AE}" pid="12" name="MSIP_Label_4044bd30-2ed7-4c9d-9d12-46200872a97b_ActionId">
    <vt:lpwstr>8379a8b8-afad-4640-8625-aee6a8f598a7</vt:lpwstr>
  </property>
  <property fmtid="{D5CDD505-2E9C-101B-9397-08002B2CF9AE}" pid="13" name="MSIP_Label_4044bd30-2ed7-4c9d-9d12-46200872a97b_ContentBits">
    <vt:lpwstr>0</vt:lpwstr>
  </property>
</Properties>
</file>